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山东理工大学货物</w:t>
      </w:r>
      <w:r>
        <w:rPr>
          <w:rFonts w:hint="eastAsia" w:ascii="方正小标宋简体" w:hAnsi="方正小标宋简体" w:eastAsia="方正小标宋简体" w:cs="方正小标宋简体"/>
          <w:color w:val="auto"/>
          <w:sz w:val="44"/>
          <w:szCs w:val="44"/>
          <w:lang w:val="en-US" w:eastAsia="zh-CN"/>
        </w:rPr>
        <w:t>采购</w:t>
      </w:r>
      <w:r>
        <w:rPr>
          <w:rFonts w:hint="eastAsia" w:ascii="方正小标宋简体" w:hAnsi="方正小标宋简体" w:eastAsia="方正小标宋简体" w:cs="方正小标宋简体"/>
          <w:color w:val="auto"/>
          <w:sz w:val="44"/>
          <w:szCs w:val="44"/>
        </w:rPr>
        <w:t>履约验收办法</w:t>
      </w:r>
    </w:p>
    <w:p>
      <w:pPr>
        <w:spacing w:line="360" w:lineRule="auto"/>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en-US" w:eastAsia="zh-CN"/>
        </w:rPr>
        <w:t xml:space="preserve">                                  资管处发[2020]1号</w:t>
      </w:r>
      <w:bookmarkStart w:id="0" w:name="_GoBack"/>
      <w:bookmarkEnd w:id="0"/>
    </w:p>
    <w:p>
      <w:pPr>
        <w:pStyle w:val="8"/>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outlineLvl w:val="0"/>
        <w:rPr>
          <w:rFonts w:hint="eastAsia" w:ascii="仿宋" w:hAnsi="仿宋" w:eastAsia="仿宋" w:cs="仿宋"/>
          <w:b/>
          <w:bCs w:val="0"/>
          <w:color w:val="auto"/>
          <w:sz w:val="32"/>
          <w:szCs w:val="32"/>
        </w:rPr>
      </w:pPr>
      <w:r>
        <w:rPr>
          <w:rFonts w:hint="eastAsia" w:ascii="仿宋" w:hAnsi="仿宋" w:eastAsia="仿宋" w:cs="仿宋"/>
          <w:b/>
          <w:bCs w:val="0"/>
          <w:color w:val="auto"/>
          <w:sz w:val="32"/>
          <w:szCs w:val="32"/>
        </w:rPr>
        <w:t>第一章  总 则</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第一条  为规范国有资产管理，保证学校采购验收工作科学化、规范化、制度化，根据《中华人民共和国招标投标法》《中华人民共和国政府采购法》《中华人民共和国合同法》《中华人民共和国政府政府采购法实施条例》《山东省政府采购履约验收管理暂行办法》等法规</w:t>
      </w:r>
      <w:r>
        <w:rPr>
          <w:rFonts w:hint="eastAsia" w:ascii="仿宋" w:hAnsi="仿宋" w:eastAsia="仿宋" w:cs="仿宋"/>
          <w:bCs/>
          <w:color w:val="auto"/>
          <w:sz w:val="32"/>
          <w:szCs w:val="32"/>
          <w:lang w:val="en-US" w:eastAsia="zh-CN"/>
        </w:rPr>
        <w:t>以及《山东理工大学国有资产管理办法》（鲁理工大政发〔2017〕170 号）</w:t>
      </w:r>
      <w:r>
        <w:rPr>
          <w:rFonts w:hint="eastAsia" w:ascii="仿宋" w:hAnsi="仿宋" w:eastAsia="仿宋" w:cs="仿宋"/>
          <w:bCs/>
          <w:color w:val="auto"/>
          <w:sz w:val="32"/>
          <w:szCs w:val="32"/>
        </w:rPr>
        <w:t>，结合学校实际，制定本办法。</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第二条  本办法适用于《中华人民共和国招标投标法》和《中华人民共和国政府采购法》规定采购的货物类资产验收。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第三条  验收遵循全面完整、客观真实、公开透明的原则，坚持应验必验、验收必严、违约必究。</w:t>
      </w:r>
    </w:p>
    <w:p>
      <w:pPr>
        <w:pStyle w:val="8"/>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outlineLvl w:val="0"/>
        <w:rPr>
          <w:rFonts w:hint="eastAsia" w:ascii="仿宋" w:hAnsi="仿宋" w:eastAsia="仿宋" w:cs="仿宋"/>
          <w:b/>
          <w:bCs w:val="0"/>
          <w:color w:val="auto"/>
          <w:sz w:val="32"/>
          <w:szCs w:val="32"/>
        </w:rPr>
      </w:pPr>
      <w:r>
        <w:rPr>
          <w:rFonts w:hint="eastAsia" w:ascii="仿宋" w:hAnsi="仿宋" w:eastAsia="仿宋" w:cs="仿宋"/>
          <w:b/>
          <w:bCs w:val="0"/>
          <w:color w:val="auto"/>
          <w:sz w:val="32"/>
          <w:szCs w:val="32"/>
        </w:rPr>
        <w:t>第二章  验收主体及职责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rPr>
        <w:t>第四条  使用单位是资产验收的责任主体。负责到货与接收、开箱</w:t>
      </w:r>
      <w:r>
        <w:rPr>
          <w:rFonts w:hint="eastAsia" w:ascii="仿宋" w:hAnsi="仿宋" w:eastAsia="仿宋" w:cs="仿宋"/>
          <w:bCs/>
          <w:color w:val="auto"/>
          <w:sz w:val="32"/>
          <w:szCs w:val="32"/>
          <w:lang w:val="en-US" w:eastAsia="zh-CN"/>
        </w:rPr>
        <w:t>检查</w:t>
      </w:r>
      <w:r>
        <w:rPr>
          <w:rFonts w:hint="eastAsia" w:ascii="仿宋" w:hAnsi="仿宋" w:eastAsia="仿宋" w:cs="仿宋"/>
          <w:bCs/>
          <w:color w:val="auto"/>
          <w:sz w:val="32"/>
          <w:szCs w:val="32"/>
        </w:rPr>
        <w:t>、配合安装</w:t>
      </w:r>
      <w:r>
        <w:rPr>
          <w:rFonts w:hint="eastAsia" w:ascii="仿宋" w:hAnsi="仿宋" w:eastAsia="仿宋" w:cs="仿宋"/>
          <w:bCs/>
          <w:color w:val="auto"/>
          <w:sz w:val="32"/>
          <w:szCs w:val="32"/>
          <w:lang w:val="en-US" w:eastAsia="zh-CN"/>
        </w:rPr>
        <w:t>施工</w:t>
      </w:r>
      <w:r>
        <w:rPr>
          <w:rFonts w:hint="eastAsia" w:ascii="仿宋" w:hAnsi="仿宋" w:eastAsia="仿宋" w:cs="仿宋"/>
          <w:bCs/>
          <w:color w:val="auto"/>
          <w:sz w:val="32"/>
          <w:szCs w:val="32"/>
        </w:rPr>
        <w:t>、</w:t>
      </w:r>
      <w:r>
        <w:rPr>
          <w:rFonts w:hint="eastAsia" w:ascii="仿宋" w:hAnsi="仿宋" w:eastAsia="仿宋" w:cs="仿宋"/>
          <w:bCs/>
          <w:color w:val="auto"/>
          <w:sz w:val="32"/>
          <w:szCs w:val="32"/>
          <w:lang w:val="en-US" w:eastAsia="zh-CN"/>
        </w:rPr>
        <w:t>调试运行，组建单位</w:t>
      </w:r>
      <w:r>
        <w:rPr>
          <w:rFonts w:hint="eastAsia" w:ascii="仿宋" w:hAnsi="仿宋" w:eastAsia="仿宋" w:cs="仿宋"/>
          <w:bCs/>
          <w:color w:val="auto"/>
          <w:sz w:val="32"/>
          <w:szCs w:val="32"/>
          <w:lang w:eastAsia="zh-CN"/>
        </w:rPr>
        <w:t>验收</w:t>
      </w:r>
      <w:r>
        <w:rPr>
          <w:rFonts w:hint="eastAsia" w:ascii="仿宋" w:hAnsi="仿宋" w:eastAsia="仿宋" w:cs="仿宋"/>
          <w:bCs/>
          <w:color w:val="auto"/>
          <w:sz w:val="32"/>
          <w:szCs w:val="32"/>
        </w:rPr>
        <w:t>小组</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lang w:val="en-US" w:eastAsia="zh-CN"/>
        </w:rPr>
        <w:t>监督初步验收，组织自行验收和单位验收，</w:t>
      </w:r>
      <w:r>
        <w:rPr>
          <w:rFonts w:hint="eastAsia" w:ascii="仿宋" w:hAnsi="仿宋" w:eastAsia="仿宋" w:cs="仿宋"/>
          <w:bCs/>
          <w:color w:val="auto"/>
          <w:sz w:val="32"/>
          <w:szCs w:val="32"/>
        </w:rPr>
        <w:t>参与</w:t>
      </w:r>
      <w:r>
        <w:rPr>
          <w:rFonts w:hint="eastAsia" w:ascii="仿宋" w:hAnsi="仿宋" w:eastAsia="仿宋" w:cs="仿宋"/>
          <w:bCs/>
          <w:color w:val="auto"/>
          <w:sz w:val="32"/>
          <w:szCs w:val="32"/>
          <w:lang w:val="en-US" w:eastAsia="zh-CN"/>
        </w:rPr>
        <w:t>联合验收</w:t>
      </w:r>
      <w:r>
        <w:rPr>
          <w:rFonts w:hint="eastAsia" w:ascii="仿宋" w:hAnsi="仿宋" w:eastAsia="仿宋" w:cs="仿宋"/>
          <w:bCs/>
          <w:color w:val="auto"/>
          <w:sz w:val="32"/>
          <w:szCs w:val="32"/>
        </w:rPr>
        <w:t>。</w:t>
      </w:r>
      <w:r>
        <w:rPr>
          <w:rFonts w:hint="eastAsia" w:ascii="仿宋" w:hAnsi="仿宋" w:eastAsia="仿宋" w:cs="仿宋"/>
          <w:bCs/>
          <w:color w:val="auto"/>
          <w:sz w:val="32"/>
          <w:szCs w:val="32"/>
          <w:lang w:val="en-US" w:eastAsia="zh-CN"/>
        </w:rPr>
        <w:t>项目负责人是资产验收的具体责任人，负责协助供应商做好安装、调试、试运行的准备工作，组织初验，参与验收。</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bCs/>
          <w:color w:val="auto"/>
          <w:sz w:val="32"/>
          <w:szCs w:val="32"/>
        </w:rPr>
      </w:pPr>
      <w:r>
        <w:rPr>
          <w:rStyle w:val="7"/>
          <w:rFonts w:hint="eastAsia" w:ascii="仿宋" w:hAnsi="仿宋" w:eastAsia="仿宋" w:cs="仿宋"/>
          <w:b w:val="0"/>
          <w:bCs/>
          <w:color w:val="auto"/>
          <w:sz w:val="32"/>
          <w:szCs w:val="32"/>
        </w:rPr>
        <w:t>第五条</w:t>
      </w:r>
      <w:r>
        <w:rPr>
          <w:rFonts w:hint="eastAsia" w:ascii="仿宋" w:hAnsi="仿宋" w:eastAsia="仿宋" w:cs="仿宋"/>
          <w:bCs/>
          <w:color w:val="auto"/>
          <w:sz w:val="32"/>
          <w:szCs w:val="32"/>
        </w:rPr>
        <w:t xml:space="preserve">  供应商应当及时提交验收建议书，配合使用单位做好资产验收，提供验收相关的技术</w:t>
      </w:r>
      <w:r>
        <w:rPr>
          <w:rFonts w:hint="eastAsia" w:ascii="仿宋" w:hAnsi="仿宋" w:eastAsia="仿宋" w:cs="仿宋"/>
          <w:bCs/>
          <w:color w:val="auto"/>
          <w:sz w:val="32"/>
          <w:szCs w:val="32"/>
          <w:lang w:val="en-US" w:eastAsia="zh-CN"/>
        </w:rPr>
        <w:t>资料</w:t>
      </w:r>
      <w:r>
        <w:rPr>
          <w:rFonts w:hint="eastAsia" w:ascii="仿宋" w:hAnsi="仿宋" w:eastAsia="仿宋" w:cs="仿宋"/>
          <w:bCs/>
          <w:color w:val="auto"/>
          <w:sz w:val="32"/>
          <w:szCs w:val="32"/>
        </w:rPr>
        <w:t>、</w:t>
      </w:r>
      <w:r>
        <w:rPr>
          <w:rFonts w:hint="eastAsia" w:ascii="仿宋" w:hAnsi="仿宋" w:eastAsia="仿宋" w:cs="仿宋"/>
          <w:bCs/>
          <w:color w:val="auto"/>
          <w:sz w:val="32"/>
          <w:szCs w:val="32"/>
          <w:lang w:val="en-US" w:eastAsia="zh-CN"/>
        </w:rPr>
        <w:t>运行报告</w:t>
      </w:r>
      <w:r>
        <w:rPr>
          <w:rFonts w:hint="eastAsia" w:ascii="仿宋" w:hAnsi="仿宋" w:eastAsia="仿宋" w:cs="仿宋"/>
          <w:bCs/>
          <w:color w:val="auto"/>
          <w:sz w:val="32"/>
          <w:szCs w:val="32"/>
        </w:rPr>
        <w:t>等</w:t>
      </w:r>
      <w:r>
        <w:rPr>
          <w:rFonts w:hint="eastAsia" w:ascii="仿宋" w:hAnsi="仿宋" w:eastAsia="仿宋" w:cs="仿宋"/>
          <w:bCs/>
          <w:color w:val="auto"/>
          <w:sz w:val="32"/>
          <w:szCs w:val="32"/>
          <w:lang w:val="en-US" w:eastAsia="zh-CN"/>
        </w:rPr>
        <w:t>材料</w:t>
      </w:r>
      <w:r>
        <w:rPr>
          <w:rFonts w:hint="eastAsia" w:ascii="仿宋" w:hAnsi="仿宋" w:eastAsia="仿宋" w:cs="仿宋"/>
          <w:bCs/>
          <w:color w:val="auto"/>
          <w:sz w:val="32"/>
          <w:szCs w:val="32"/>
        </w:rPr>
        <w:t>。</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 xml:space="preserve"> 资产管理处是验收</w:t>
      </w:r>
      <w:r>
        <w:rPr>
          <w:rFonts w:hint="eastAsia" w:ascii="仿宋" w:hAnsi="仿宋" w:eastAsia="仿宋" w:cs="仿宋"/>
          <w:bCs/>
          <w:color w:val="auto"/>
          <w:sz w:val="32"/>
          <w:szCs w:val="32"/>
          <w:lang w:val="en-US" w:eastAsia="zh-CN"/>
        </w:rPr>
        <w:t>工作</w:t>
      </w:r>
      <w:r>
        <w:rPr>
          <w:rFonts w:hint="eastAsia" w:ascii="仿宋" w:hAnsi="仿宋" w:eastAsia="仿宋" w:cs="仿宋"/>
          <w:bCs/>
          <w:color w:val="auto"/>
          <w:sz w:val="32"/>
          <w:szCs w:val="32"/>
        </w:rPr>
        <w:t>的职能管理部门，对全校验收工作督</w:t>
      </w:r>
      <w:r>
        <w:rPr>
          <w:rFonts w:hint="eastAsia" w:ascii="仿宋" w:hAnsi="仿宋" w:eastAsia="仿宋" w:cs="仿宋"/>
          <w:bCs/>
          <w:color w:val="auto"/>
          <w:sz w:val="32"/>
          <w:szCs w:val="32"/>
          <w:lang w:val="en-US" w:eastAsia="zh-CN"/>
        </w:rPr>
        <w:t>查</w:t>
      </w:r>
      <w:r>
        <w:rPr>
          <w:rFonts w:hint="eastAsia" w:ascii="仿宋" w:hAnsi="仿宋" w:eastAsia="仿宋" w:cs="仿宋"/>
          <w:bCs/>
          <w:color w:val="auto"/>
          <w:sz w:val="32"/>
          <w:szCs w:val="32"/>
        </w:rPr>
        <w:t>管理，负责建立验收监管体系，负责组织协调归口管理部门对使用单位</w:t>
      </w:r>
      <w:r>
        <w:rPr>
          <w:rFonts w:hint="eastAsia" w:ascii="仿宋" w:hAnsi="仿宋" w:eastAsia="仿宋" w:cs="仿宋"/>
          <w:bCs/>
          <w:color w:val="auto"/>
          <w:sz w:val="32"/>
          <w:szCs w:val="32"/>
          <w:lang w:eastAsia="zh-CN"/>
        </w:rPr>
        <w:t>验收</w:t>
      </w:r>
      <w:r>
        <w:rPr>
          <w:rFonts w:hint="eastAsia" w:ascii="仿宋" w:hAnsi="仿宋" w:eastAsia="仿宋" w:cs="仿宋"/>
          <w:bCs/>
          <w:color w:val="auto"/>
          <w:sz w:val="32"/>
          <w:szCs w:val="32"/>
          <w:lang w:val="en-US" w:eastAsia="zh-CN"/>
        </w:rPr>
        <w:t>督查</w:t>
      </w:r>
      <w:r>
        <w:rPr>
          <w:rFonts w:hint="eastAsia" w:ascii="仿宋" w:hAnsi="仿宋" w:eastAsia="仿宋" w:cs="仿宋"/>
          <w:bCs/>
          <w:color w:val="auto"/>
          <w:sz w:val="32"/>
          <w:szCs w:val="32"/>
        </w:rPr>
        <w:t>、</w:t>
      </w:r>
      <w:r>
        <w:rPr>
          <w:rFonts w:hint="eastAsia" w:ascii="仿宋" w:hAnsi="仿宋" w:eastAsia="仿宋" w:cs="仿宋"/>
          <w:bCs/>
          <w:color w:val="auto"/>
          <w:sz w:val="32"/>
          <w:szCs w:val="32"/>
          <w:lang w:val="en-US" w:eastAsia="zh-CN"/>
        </w:rPr>
        <w:t>组建</w:t>
      </w:r>
      <w:r>
        <w:rPr>
          <w:rFonts w:hint="eastAsia" w:ascii="仿宋" w:hAnsi="仿宋" w:eastAsia="仿宋" w:cs="仿宋"/>
          <w:bCs/>
          <w:color w:val="auto"/>
          <w:sz w:val="32"/>
          <w:szCs w:val="32"/>
        </w:rPr>
        <w:t>联合验收小组、组织联合验收及验收复核等工作。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第七条  后勤管理处、网络信息中心、实验管理中心</w:t>
      </w:r>
      <w:r>
        <w:rPr>
          <w:rFonts w:hint="eastAsia" w:ascii="仿宋" w:hAnsi="仿宋" w:eastAsia="仿宋" w:cs="仿宋"/>
          <w:bCs/>
          <w:color w:val="auto"/>
          <w:sz w:val="32"/>
          <w:szCs w:val="32"/>
          <w:lang w:val="en-US" w:eastAsia="zh-CN"/>
        </w:rPr>
        <w:t>等</w:t>
      </w:r>
      <w:r>
        <w:rPr>
          <w:rFonts w:hint="eastAsia" w:ascii="仿宋" w:hAnsi="仿宋" w:eastAsia="仿宋" w:cs="仿宋"/>
          <w:bCs/>
          <w:color w:val="auto"/>
          <w:sz w:val="32"/>
          <w:szCs w:val="32"/>
        </w:rPr>
        <w:t>是</w:t>
      </w:r>
      <w:r>
        <w:rPr>
          <w:rFonts w:hint="eastAsia" w:ascii="仿宋" w:hAnsi="仿宋" w:eastAsia="仿宋" w:cs="仿宋"/>
          <w:bCs/>
          <w:color w:val="auto"/>
          <w:sz w:val="32"/>
          <w:szCs w:val="32"/>
          <w:lang w:val="en-US" w:eastAsia="zh-CN"/>
        </w:rPr>
        <w:t>相关</w:t>
      </w:r>
      <w:r>
        <w:rPr>
          <w:rFonts w:hint="eastAsia" w:ascii="仿宋" w:hAnsi="仿宋" w:eastAsia="仿宋" w:cs="仿宋"/>
          <w:bCs/>
          <w:color w:val="auto"/>
          <w:sz w:val="32"/>
          <w:szCs w:val="32"/>
        </w:rPr>
        <w:t>验收</w:t>
      </w:r>
      <w:r>
        <w:rPr>
          <w:rFonts w:hint="eastAsia" w:ascii="仿宋" w:hAnsi="仿宋" w:eastAsia="仿宋" w:cs="仿宋"/>
          <w:bCs/>
          <w:color w:val="auto"/>
          <w:sz w:val="32"/>
          <w:szCs w:val="32"/>
          <w:lang w:val="en-US" w:eastAsia="zh-CN"/>
        </w:rPr>
        <w:t>工作的</w:t>
      </w:r>
      <w:r>
        <w:rPr>
          <w:rFonts w:hint="eastAsia" w:ascii="仿宋" w:hAnsi="仿宋" w:eastAsia="仿宋" w:cs="仿宋"/>
          <w:bCs/>
          <w:color w:val="auto"/>
          <w:sz w:val="32"/>
          <w:szCs w:val="32"/>
        </w:rPr>
        <w:t>归口管理部门，</w:t>
      </w:r>
      <w:r>
        <w:rPr>
          <w:rFonts w:hint="eastAsia" w:ascii="仿宋" w:hAnsi="仿宋" w:eastAsia="仿宋" w:cs="仿宋"/>
          <w:bCs/>
          <w:color w:val="auto"/>
          <w:sz w:val="32"/>
          <w:szCs w:val="32"/>
          <w:lang w:val="en-US" w:eastAsia="zh-CN"/>
        </w:rPr>
        <w:t>负责分管</w:t>
      </w:r>
      <w:r>
        <w:rPr>
          <w:rFonts w:hint="eastAsia" w:ascii="仿宋" w:hAnsi="仿宋" w:eastAsia="仿宋" w:cs="仿宋"/>
          <w:bCs/>
          <w:color w:val="auto"/>
          <w:sz w:val="32"/>
          <w:szCs w:val="32"/>
        </w:rPr>
        <w:t>业务</w:t>
      </w:r>
      <w:r>
        <w:rPr>
          <w:rFonts w:hint="eastAsia" w:ascii="仿宋" w:hAnsi="仿宋" w:eastAsia="仿宋" w:cs="仿宋"/>
          <w:bCs/>
          <w:color w:val="auto"/>
          <w:sz w:val="32"/>
          <w:szCs w:val="32"/>
          <w:lang w:val="en-US" w:eastAsia="zh-CN"/>
        </w:rPr>
        <w:t>范围内</w:t>
      </w:r>
      <w:r>
        <w:rPr>
          <w:rFonts w:hint="eastAsia" w:ascii="仿宋" w:hAnsi="仿宋" w:eastAsia="仿宋" w:cs="仿宋"/>
          <w:bCs/>
          <w:color w:val="auto"/>
          <w:sz w:val="32"/>
          <w:szCs w:val="32"/>
          <w:lang w:eastAsia="zh-CN"/>
        </w:rPr>
        <w:t>验收</w:t>
      </w:r>
      <w:r>
        <w:rPr>
          <w:rFonts w:hint="eastAsia" w:ascii="仿宋" w:hAnsi="仿宋" w:eastAsia="仿宋" w:cs="仿宋"/>
          <w:bCs/>
          <w:color w:val="auto"/>
          <w:sz w:val="32"/>
          <w:szCs w:val="32"/>
          <w:lang w:val="en-US" w:eastAsia="zh-CN"/>
        </w:rPr>
        <w:t>工作的核查，负责单位验收申请的批复、</w:t>
      </w:r>
      <w:r>
        <w:rPr>
          <w:rFonts w:hint="eastAsia" w:ascii="仿宋" w:hAnsi="仿宋" w:eastAsia="仿宋" w:cs="仿宋"/>
          <w:bCs/>
          <w:color w:val="auto"/>
          <w:sz w:val="32"/>
          <w:szCs w:val="32"/>
        </w:rPr>
        <w:t>联合验收</w:t>
      </w:r>
      <w:r>
        <w:rPr>
          <w:rFonts w:hint="eastAsia" w:ascii="仿宋" w:hAnsi="仿宋" w:eastAsia="仿宋" w:cs="仿宋"/>
          <w:bCs/>
          <w:color w:val="auto"/>
          <w:sz w:val="32"/>
          <w:szCs w:val="32"/>
          <w:lang w:val="en-US" w:eastAsia="zh-CN"/>
        </w:rPr>
        <w:t>申请的审核，参与使用单位验收督查、联合验收</w:t>
      </w:r>
      <w:r>
        <w:rPr>
          <w:rFonts w:hint="eastAsia" w:ascii="仿宋" w:hAnsi="仿宋" w:eastAsia="仿宋" w:cs="仿宋"/>
          <w:bCs/>
          <w:color w:val="auto"/>
          <w:sz w:val="32"/>
          <w:szCs w:val="32"/>
        </w:rPr>
        <w:t>、复核</w:t>
      </w:r>
      <w:r>
        <w:rPr>
          <w:rFonts w:hint="eastAsia" w:ascii="仿宋" w:hAnsi="仿宋" w:eastAsia="仿宋" w:cs="仿宋"/>
          <w:bCs/>
          <w:color w:val="auto"/>
          <w:sz w:val="32"/>
          <w:szCs w:val="32"/>
          <w:lang w:val="en-US" w:eastAsia="zh-CN"/>
        </w:rPr>
        <w:t>验收</w:t>
      </w:r>
      <w:r>
        <w:rPr>
          <w:rFonts w:hint="eastAsia" w:ascii="仿宋" w:hAnsi="仿宋" w:eastAsia="仿宋" w:cs="仿宋"/>
          <w:bCs/>
          <w:color w:val="auto"/>
          <w:sz w:val="32"/>
          <w:szCs w:val="32"/>
        </w:rPr>
        <w:t>等工作。</w:t>
      </w:r>
    </w:p>
    <w:p>
      <w:pPr>
        <w:pStyle w:val="8"/>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outlineLvl w:val="0"/>
        <w:rPr>
          <w:rFonts w:hint="eastAsia" w:ascii="仿宋" w:hAnsi="仿宋" w:eastAsia="仿宋" w:cs="仿宋"/>
          <w:b/>
          <w:bCs w:val="0"/>
          <w:color w:val="auto"/>
          <w:sz w:val="32"/>
          <w:szCs w:val="32"/>
        </w:rPr>
      </w:pPr>
      <w:r>
        <w:rPr>
          <w:rFonts w:hint="eastAsia" w:ascii="仿宋" w:hAnsi="仿宋" w:eastAsia="仿宋" w:cs="仿宋"/>
          <w:b/>
          <w:bCs w:val="0"/>
          <w:color w:val="auto"/>
          <w:sz w:val="32"/>
          <w:szCs w:val="32"/>
        </w:rPr>
        <w:t>第三章  验收程序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Style w:val="7"/>
          <w:rFonts w:hint="eastAsia" w:ascii="仿宋" w:hAnsi="仿宋" w:eastAsia="仿宋" w:cs="仿宋"/>
          <w:b w:val="0"/>
          <w:bCs/>
          <w:color w:val="auto"/>
          <w:sz w:val="32"/>
          <w:szCs w:val="32"/>
        </w:rPr>
      </w:pPr>
      <w:r>
        <w:rPr>
          <w:rStyle w:val="7"/>
          <w:rFonts w:hint="eastAsia" w:ascii="仿宋" w:hAnsi="仿宋" w:eastAsia="仿宋" w:cs="仿宋"/>
          <w:b w:val="0"/>
          <w:bCs/>
          <w:color w:val="auto"/>
          <w:sz w:val="32"/>
          <w:szCs w:val="32"/>
        </w:rPr>
        <w:t>第八条</w:t>
      </w:r>
      <w:r>
        <w:rPr>
          <w:rFonts w:hint="eastAsia" w:ascii="仿宋" w:hAnsi="仿宋" w:eastAsia="仿宋" w:cs="仿宋"/>
          <w:bCs/>
          <w:color w:val="auto"/>
          <w:sz w:val="32"/>
          <w:szCs w:val="32"/>
        </w:rPr>
        <w:t xml:space="preserve">  </w:t>
      </w:r>
      <w:r>
        <w:rPr>
          <w:rStyle w:val="7"/>
          <w:rFonts w:hint="eastAsia" w:ascii="仿宋" w:hAnsi="仿宋" w:eastAsia="仿宋" w:cs="仿宋"/>
          <w:b w:val="0"/>
          <w:bCs/>
          <w:color w:val="auto"/>
          <w:sz w:val="32"/>
          <w:szCs w:val="32"/>
        </w:rPr>
        <w:t>到货验收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1.到货与接收。供货合同签订后约定期限内，使用单位须督促供应商按期供货，并负责货物接收、安装调试的配合工作，做好</w:t>
      </w:r>
      <w:r>
        <w:rPr>
          <w:rFonts w:hint="eastAsia" w:ascii="仿宋" w:hAnsi="仿宋" w:eastAsia="仿宋" w:cs="仿宋"/>
          <w:bCs/>
          <w:color w:val="auto"/>
          <w:sz w:val="32"/>
          <w:szCs w:val="32"/>
          <w:lang w:val="en-US" w:eastAsia="zh-CN"/>
        </w:rPr>
        <w:t>接收</w:t>
      </w:r>
      <w:r>
        <w:rPr>
          <w:rFonts w:hint="eastAsia" w:ascii="仿宋" w:hAnsi="仿宋" w:eastAsia="仿宋" w:cs="仿宋"/>
          <w:bCs/>
          <w:color w:val="auto"/>
          <w:sz w:val="32"/>
          <w:szCs w:val="32"/>
        </w:rPr>
        <w:t>数量清点和外包装检查，核对数量是否与合同一致，包装是否完好，包装箱上标志、名称、型号是否与合同一致等。</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2.开箱检查。使用单位</w:t>
      </w:r>
      <w:r>
        <w:rPr>
          <w:rFonts w:hint="eastAsia" w:ascii="仿宋" w:hAnsi="仿宋" w:eastAsia="仿宋" w:cs="仿宋"/>
          <w:bCs/>
          <w:color w:val="auto"/>
          <w:sz w:val="32"/>
          <w:szCs w:val="32"/>
          <w:lang w:val="en-US" w:eastAsia="zh-CN"/>
        </w:rPr>
        <w:t>与供应商共同开箱</w:t>
      </w:r>
      <w:r>
        <w:rPr>
          <w:rFonts w:hint="eastAsia" w:ascii="仿宋" w:hAnsi="仿宋" w:eastAsia="仿宋" w:cs="仿宋"/>
          <w:bCs/>
          <w:color w:val="auto"/>
          <w:sz w:val="32"/>
          <w:szCs w:val="32"/>
        </w:rPr>
        <w:t>查</w:t>
      </w:r>
      <w:r>
        <w:rPr>
          <w:rFonts w:hint="eastAsia" w:ascii="仿宋" w:hAnsi="仿宋" w:eastAsia="仿宋" w:cs="仿宋"/>
          <w:bCs/>
          <w:color w:val="auto"/>
          <w:sz w:val="32"/>
          <w:szCs w:val="32"/>
          <w:lang w:val="en-US" w:eastAsia="zh-CN"/>
        </w:rPr>
        <w:t>验</w:t>
      </w:r>
      <w:r>
        <w:rPr>
          <w:rFonts w:hint="eastAsia" w:ascii="仿宋" w:hAnsi="仿宋" w:eastAsia="仿宋" w:cs="仿宋"/>
          <w:bCs/>
          <w:color w:val="auto"/>
          <w:sz w:val="32"/>
          <w:szCs w:val="32"/>
        </w:rPr>
        <w:t>设备的铭牌标识和包装箱内应</w:t>
      </w:r>
      <w:r>
        <w:rPr>
          <w:rFonts w:hint="eastAsia" w:ascii="仿宋" w:hAnsi="仿宋" w:eastAsia="仿宋" w:cs="仿宋"/>
          <w:bCs/>
          <w:color w:val="auto"/>
          <w:sz w:val="32"/>
          <w:szCs w:val="32"/>
          <w:lang w:val="en-US" w:eastAsia="zh-CN"/>
        </w:rPr>
        <w:t>附</w:t>
      </w:r>
      <w:r>
        <w:rPr>
          <w:rFonts w:hint="eastAsia" w:ascii="仿宋" w:hAnsi="仿宋" w:eastAsia="仿宋" w:cs="仿宋"/>
          <w:bCs/>
          <w:color w:val="auto"/>
          <w:sz w:val="32"/>
          <w:szCs w:val="32"/>
        </w:rPr>
        <w:t>带资料是否齐全，外</w:t>
      </w:r>
      <w:r>
        <w:rPr>
          <w:rFonts w:hint="eastAsia" w:ascii="仿宋" w:hAnsi="仿宋" w:eastAsia="仿宋" w:cs="仿宋"/>
          <w:bCs/>
          <w:color w:val="auto"/>
          <w:sz w:val="32"/>
          <w:szCs w:val="32"/>
          <w:lang w:val="en-US" w:eastAsia="zh-CN"/>
        </w:rPr>
        <w:t>形</w:t>
      </w:r>
      <w:r>
        <w:rPr>
          <w:rFonts w:hint="eastAsia" w:ascii="仿宋" w:hAnsi="仿宋" w:eastAsia="仿宋" w:cs="仿宋"/>
          <w:bCs/>
          <w:color w:val="auto"/>
          <w:sz w:val="32"/>
          <w:szCs w:val="32"/>
        </w:rPr>
        <w:t>有无破损</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以合同和装箱单为依据，逐件清点核对，做好记录。</w:t>
      </w:r>
      <w:r>
        <w:rPr>
          <w:rFonts w:hint="eastAsia" w:ascii="仿宋" w:hAnsi="仿宋" w:eastAsia="仿宋" w:cs="仿宋"/>
          <w:bCs/>
          <w:color w:val="auto"/>
          <w:sz w:val="32"/>
          <w:szCs w:val="32"/>
          <w:lang w:bidi="ar"/>
        </w:rPr>
        <w:t>确认后双方签署</w:t>
      </w:r>
      <w:r>
        <w:rPr>
          <w:rFonts w:hint="eastAsia" w:ascii="仿宋" w:hAnsi="仿宋" w:eastAsia="仿宋" w:cs="仿宋"/>
          <w:bCs/>
          <w:color w:val="auto"/>
          <w:sz w:val="32"/>
          <w:szCs w:val="32"/>
        </w:rPr>
        <w:t>《山东理工大学</w:t>
      </w:r>
      <w:r>
        <w:rPr>
          <w:rFonts w:hint="eastAsia" w:ascii="仿宋" w:hAnsi="仿宋" w:eastAsia="仿宋" w:cs="仿宋"/>
          <w:bCs/>
          <w:color w:val="auto"/>
          <w:sz w:val="32"/>
          <w:szCs w:val="32"/>
          <w:lang w:val="en-US" w:eastAsia="zh-CN"/>
        </w:rPr>
        <w:t>货物</w:t>
      </w:r>
      <w:r>
        <w:rPr>
          <w:rFonts w:hint="eastAsia" w:ascii="仿宋" w:hAnsi="仿宋" w:eastAsia="仿宋" w:cs="仿宋"/>
          <w:bCs/>
          <w:color w:val="auto"/>
          <w:sz w:val="32"/>
          <w:szCs w:val="32"/>
        </w:rPr>
        <w:t>采购供货明细表》（附表1）</w:t>
      </w:r>
      <w:r>
        <w:rPr>
          <w:rFonts w:hint="eastAsia" w:ascii="仿宋" w:hAnsi="仿宋" w:eastAsia="仿宋" w:cs="仿宋"/>
          <w:bCs/>
          <w:color w:val="auto"/>
          <w:sz w:val="32"/>
          <w:szCs w:val="32"/>
          <w:lang w:bidi="ar"/>
        </w:rPr>
        <w:t>。</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bCs/>
          <w:color w:val="auto"/>
          <w:sz w:val="32"/>
          <w:szCs w:val="32"/>
        </w:rPr>
      </w:pPr>
      <w:r>
        <w:rPr>
          <w:rStyle w:val="7"/>
          <w:rFonts w:hint="eastAsia" w:ascii="仿宋" w:hAnsi="仿宋" w:eastAsia="仿宋" w:cs="仿宋"/>
          <w:b w:val="0"/>
          <w:bCs/>
          <w:color w:val="auto"/>
          <w:sz w:val="32"/>
          <w:szCs w:val="32"/>
        </w:rPr>
        <w:t>第九条</w:t>
      </w:r>
      <w:r>
        <w:rPr>
          <w:rFonts w:hint="eastAsia" w:ascii="仿宋" w:hAnsi="仿宋" w:eastAsia="仿宋" w:cs="仿宋"/>
          <w:bCs/>
          <w:color w:val="auto"/>
          <w:sz w:val="32"/>
          <w:szCs w:val="32"/>
        </w:rPr>
        <w:t xml:space="preserve">  </w:t>
      </w:r>
      <w:r>
        <w:rPr>
          <w:rStyle w:val="7"/>
          <w:rFonts w:hint="eastAsia" w:ascii="仿宋" w:hAnsi="仿宋" w:eastAsia="仿宋" w:cs="仿宋"/>
          <w:b w:val="0"/>
          <w:bCs/>
          <w:color w:val="auto"/>
          <w:sz w:val="32"/>
          <w:szCs w:val="32"/>
        </w:rPr>
        <w:t>初步验收</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bCs/>
          <w:color w:val="auto"/>
          <w:sz w:val="32"/>
          <w:szCs w:val="32"/>
          <w:lang w:bidi="ar"/>
        </w:rPr>
      </w:pPr>
      <w:r>
        <w:rPr>
          <w:rFonts w:hint="eastAsia" w:ascii="仿宋" w:hAnsi="仿宋" w:eastAsia="仿宋" w:cs="仿宋"/>
          <w:bCs/>
          <w:color w:val="auto"/>
          <w:sz w:val="32"/>
          <w:szCs w:val="32"/>
        </w:rPr>
        <w:t>1.</w:t>
      </w:r>
      <w:r>
        <w:rPr>
          <w:rFonts w:hint="eastAsia" w:ascii="仿宋" w:hAnsi="仿宋" w:eastAsia="仿宋" w:cs="仿宋"/>
          <w:bCs/>
          <w:color w:val="auto"/>
          <w:sz w:val="32"/>
          <w:szCs w:val="32"/>
          <w:highlight w:val="none"/>
        </w:rPr>
        <w:t>安装</w:t>
      </w:r>
      <w:r>
        <w:rPr>
          <w:rFonts w:hint="eastAsia" w:ascii="仿宋" w:hAnsi="仿宋" w:eastAsia="仿宋" w:cs="仿宋"/>
          <w:bCs/>
          <w:color w:val="auto"/>
          <w:sz w:val="32"/>
          <w:szCs w:val="32"/>
          <w:highlight w:val="none"/>
          <w:lang w:eastAsia="zh-CN"/>
        </w:rPr>
        <w:t>、</w:t>
      </w:r>
      <w:r>
        <w:rPr>
          <w:rFonts w:hint="eastAsia" w:ascii="仿宋" w:hAnsi="仿宋" w:eastAsia="仿宋" w:cs="仿宋"/>
          <w:bCs/>
          <w:color w:val="auto"/>
          <w:sz w:val="32"/>
          <w:szCs w:val="32"/>
          <w:highlight w:val="none"/>
          <w:lang w:val="en-US" w:eastAsia="zh-CN"/>
        </w:rPr>
        <w:t>调试结束后</w:t>
      </w:r>
      <w:r>
        <w:rPr>
          <w:rFonts w:hint="eastAsia" w:ascii="仿宋" w:hAnsi="仿宋" w:eastAsia="仿宋" w:cs="仿宋"/>
          <w:bCs/>
          <w:color w:val="auto"/>
          <w:sz w:val="32"/>
          <w:szCs w:val="32"/>
        </w:rPr>
        <w:t>，项目负责人</w:t>
      </w:r>
      <w:r>
        <w:rPr>
          <w:rFonts w:hint="eastAsia" w:ascii="仿宋" w:hAnsi="仿宋" w:eastAsia="仿宋" w:cs="仿宋"/>
          <w:bCs/>
          <w:color w:val="auto"/>
          <w:sz w:val="32"/>
          <w:szCs w:val="32"/>
          <w:lang w:val="en-US" w:eastAsia="zh-CN"/>
        </w:rPr>
        <w:t>负责按照</w:t>
      </w:r>
      <w:r>
        <w:rPr>
          <w:rFonts w:hint="eastAsia" w:ascii="仿宋" w:hAnsi="仿宋" w:eastAsia="仿宋" w:cs="仿宋"/>
          <w:bCs/>
          <w:color w:val="auto"/>
          <w:sz w:val="32"/>
          <w:szCs w:val="32"/>
        </w:rPr>
        <w:t>合同要求进行</w:t>
      </w:r>
      <w:r>
        <w:rPr>
          <w:rFonts w:hint="eastAsia" w:ascii="仿宋" w:hAnsi="仿宋" w:eastAsia="仿宋" w:cs="仿宋"/>
          <w:bCs/>
          <w:color w:val="auto"/>
          <w:sz w:val="32"/>
          <w:szCs w:val="32"/>
          <w:lang w:val="en-US" w:eastAsia="zh-CN"/>
        </w:rPr>
        <w:t>核查</w:t>
      </w:r>
      <w:r>
        <w:rPr>
          <w:rFonts w:hint="eastAsia" w:ascii="仿宋" w:hAnsi="仿宋" w:eastAsia="仿宋" w:cs="仿宋"/>
          <w:bCs/>
          <w:color w:val="auto"/>
          <w:sz w:val="32"/>
          <w:szCs w:val="32"/>
        </w:rPr>
        <w:t>，如发现问题应</w:t>
      </w:r>
      <w:r>
        <w:rPr>
          <w:rFonts w:hint="eastAsia" w:ascii="仿宋" w:hAnsi="仿宋" w:eastAsia="仿宋" w:cs="仿宋"/>
          <w:bCs/>
          <w:color w:val="auto"/>
          <w:sz w:val="32"/>
          <w:szCs w:val="32"/>
          <w:lang w:val="en-US" w:eastAsia="zh-CN"/>
        </w:rPr>
        <w:t>督促</w:t>
      </w:r>
      <w:r>
        <w:rPr>
          <w:rFonts w:hint="eastAsia" w:ascii="仿宋" w:hAnsi="仿宋" w:eastAsia="仿宋" w:cs="仿宋"/>
          <w:bCs/>
          <w:color w:val="auto"/>
          <w:sz w:val="32"/>
          <w:szCs w:val="32"/>
        </w:rPr>
        <w:t>供应商</w:t>
      </w:r>
      <w:r>
        <w:rPr>
          <w:rFonts w:hint="eastAsia" w:ascii="仿宋" w:hAnsi="仿宋" w:eastAsia="仿宋" w:cs="仿宋"/>
          <w:bCs/>
          <w:color w:val="auto"/>
          <w:sz w:val="32"/>
          <w:szCs w:val="32"/>
          <w:lang w:val="en-US" w:eastAsia="zh-CN"/>
        </w:rPr>
        <w:t>及时整改</w:t>
      </w:r>
      <w:r>
        <w:rPr>
          <w:rFonts w:hint="eastAsia" w:ascii="仿宋" w:hAnsi="仿宋" w:eastAsia="仿宋" w:cs="仿宋"/>
          <w:bCs/>
          <w:color w:val="auto"/>
          <w:sz w:val="32"/>
          <w:szCs w:val="32"/>
        </w:rPr>
        <w:t>。</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bCs/>
          <w:color w:val="auto"/>
          <w:sz w:val="32"/>
          <w:szCs w:val="32"/>
          <w:lang w:bidi="ar"/>
        </w:rPr>
      </w:pPr>
      <w:r>
        <w:rPr>
          <w:rFonts w:hint="eastAsia" w:ascii="仿宋" w:hAnsi="仿宋" w:eastAsia="仿宋" w:cs="仿宋"/>
          <w:bCs/>
          <w:color w:val="auto"/>
          <w:sz w:val="32"/>
          <w:szCs w:val="32"/>
          <w:lang w:val="en-US" w:eastAsia="zh-CN" w:bidi="ar"/>
        </w:rPr>
        <w:t>2</w:t>
      </w:r>
      <w:r>
        <w:rPr>
          <w:rFonts w:hint="eastAsia" w:ascii="仿宋" w:hAnsi="仿宋" w:eastAsia="仿宋" w:cs="仿宋"/>
          <w:bCs/>
          <w:color w:val="auto"/>
          <w:sz w:val="32"/>
          <w:szCs w:val="32"/>
          <w:lang w:bidi="ar"/>
        </w:rPr>
        <w:t>.试运行</w:t>
      </w:r>
      <w:r>
        <w:rPr>
          <w:rFonts w:hint="eastAsia" w:ascii="仿宋" w:hAnsi="仿宋" w:eastAsia="仿宋" w:cs="仿宋"/>
          <w:bCs/>
          <w:color w:val="auto"/>
          <w:sz w:val="32"/>
          <w:szCs w:val="32"/>
          <w:lang w:val="en-US" w:eastAsia="zh-CN" w:bidi="ar"/>
        </w:rPr>
        <w:t>结束后</w:t>
      </w:r>
      <w:r>
        <w:rPr>
          <w:rFonts w:hint="eastAsia" w:ascii="仿宋" w:hAnsi="仿宋" w:eastAsia="仿宋" w:cs="仿宋"/>
          <w:bCs/>
          <w:color w:val="auto"/>
          <w:sz w:val="32"/>
          <w:szCs w:val="32"/>
          <w:lang w:bidi="ar"/>
        </w:rPr>
        <w:t>，项目负责人</w:t>
      </w:r>
      <w:r>
        <w:rPr>
          <w:rFonts w:hint="eastAsia" w:ascii="仿宋" w:hAnsi="仿宋" w:eastAsia="仿宋" w:cs="仿宋"/>
          <w:bCs/>
          <w:color w:val="auto"/>
          <w:sz w:val="32"/>
          <w:szCs w:val="32"/>
          <w:lang w:val="en-US" w:eastAsia="zh-CN" w:bidi="ar"/>
        </w:rPr>
        <w:t>依照合同约定技术参数逐项核验或按照运行报告逐一比对，</w:t>
      </w:r>
      <w:r>
        <w:rPr>
          <w:rFonts w:hint="eastAsia" w:ascii="仿宋" w:hAnsi="仿宋" w:eastAsia="仿宋" w:cs="仿宋"/>
          <w:bCs/>
          <w:color w:val="auto"/>
          <w:sz w:val="32"/>
          <w:szCs w:val="32"/>
          <w:lang w:bidi="ar"/>
        </w:rPr>
        <w:t>查验性能指标的稳定性及安全性，组织人员参加培训并进行考核。</w:t>
      </w:r>
      <w:r>
        <w:rPr>
          <w:rFonts w:hint="eastAsia" w:ascii="仿宋" w:hAnsi="仿宋" w:eastAsia="仿宋" w:cs="仿宋"/>
          <w:bCs/>
          <w:color w:val="auto"/>
          <w:sz w:val="32"/>
          <w:szCs w:val="32"/>
          <w:lang w:val="en-US" w:eastAsia="zh-CN" w:bidi="ar"/>
        </w:rPr>
        <w:t>结束</w:t>
      </w:r>
      <w:r>
        <w:rPr>
          <w:rFonts w:hint="eastAsia" w:ascii="仿宋" w:hAnsi="仿宋" w:eastAsia="仿宋" w:cs="仿宋"/>
          <w:bCs/>
          <w:color w:val="auto"/>
          <w:sz w:val="32"/>
          <w:szCs w:val="32"/>
          <w:lang w:bidi="ar"/>
        </w:rPr>
        <w:t>后</w:t>
      </w:r>
      <w:r>
        <w:rPr>
          <w:rFonts w:hint="eastAsia" w:ascii="仿宋" w:hAnsi="仿宋" w:eastAsia="仿宋" w:cs="仿宋"/>
          <w:bCs/>
          <w:color w:val="auto"/>
          <w:sz w:val="32"/>
          <w:szCs w:val="32"/>
          <w:lang w:val="en-US" w:eastAsia="zh-CN" w:bidi="ar"/>
        </w:rPr>
        <w:t>形成</w:t>
      </w:r>
      <w:r>
        <w:rPr>
          <w:rFonts w:hint="eastAsia" w:ascii="仿宋" w:hAnsi="仿宋" w:eastAsia="仿宋" w:cs="仿宋"/>
          <w:bCs/>
          <w:color w:val="auto"/>
          <w:sz w:val="32"/>
          <w:szCs w:val="32"/>
        </w:rPr>
        <w:t>《山东理工大学</w:t>
      </w:r>
      <w:r>
        <w:rPr>
          <w:rFonts w:hint="eastAsia" w:ascii="仿宋" w:hAnsi="仿宋" w:eastAsia="仿宋" w:cs="仿宋"/>
          <w:bCs/>
          <w:color w:val="auto"/>
          <w:sz w:val="32"/>
          <w:szCs w:val="32"/>
          <w:lang w:val="en-US" w:eastAsia="zh-CN"/>
        </w:rPr>
        <w:t>货物</w:t>
      </w:r>
      <w:r>
        <w:rPr>
          <w:rFonts w:hint="eastAsia" w:ascii="仿宋" w:hAnsi="仿宋" w:eastAsia="仿宋" w:cs="仿宋"/>
          <w:bCs/>
          <w:color w:val="auto"/>
          <w:sz w:val="32"/>
          <w:szCs w:val="32"/>
        </w:rPr>
        <w:t>采购初验报告》（附件2）</w:t>
      </w:r>
      <w:r>
        <w:rPr>
          <w:rFonts w:hint="eastAsia" w:ascii="仿宋" w:hAnsi="仿宋" w:eastAsia="仿宋" w:cs="仿宋"/>
          <w:bCs/>
          <w:color w:val="auto"/>
          <w:sz w:val="32"/>
          <w:szCs w:val="32"/>
          <w:lang w:bidi="ar"/>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Cs/>
          <w:color w:val="auto"/>
          <w:sz w:val="32"/>
          <w:szCs w:val="32"/>
        </w:rPr>
      </w:pPr>
      <w:r>
        <w:rPr>
          <w:rStyle w:val="7"/>
          <w:rFonts w:hint="eastAsia" w:ascii="仿宋" w:hAnsi="仿宋" w:eastAsia="仿宋" w:cs="仿宋"/>
          <w:b w:val="0"/>
          <w:bCs/>
          <w:color w:val="auto"/>
          <w:sz w:val="32"/>
          <w:szCs w:val="32"/>
        </w:rPr>
        <w:t>第十条</w:t>
      </w:r>
      <w:r>
        <w:rPr>
          <w:rFonts w:hint="eastAsia" w:ascii="仿宋" w:hAnsi="仿宋" w:eastAsia="仿宋" w:cs="仿宋"/>
          <w:bCs/>
          <w:color w:val="auto"/>
          <w:sz w:val="32"/>
          <w:szCs w:val="32"/>
        </w:rPr>
        <w:t xml:space="preserve">  验收申请。达到验收条件后，供应商向使用单位发出《山东理工大学</w:t>
      </w:r>
      <w:r>
        <w:rPr>
          <w:rFonts w:hint="eastAsia" w:ascii="仿宋" w:hAnsi="仿宋" w:eastAsia="仿宋" w:cs="仿宋"/>
          <w:bCs/>
          <w:color w:val="auto"/>
          <w:sz w:val="32"/>
          <w:szCs w:val="32"/>
          <w:lang w:val="en-US" w:eastAsia="zh-CN"/>
        </w:rPr>
        <w:t>货物</w:t>
      </w:r>
      <w:r>
        <w:rPr>
          <w:rFonts w:hint="eastAsia" w:ascii="仿宋" w:hAnsi="仿宋" w:eastAsia="仿宋" w:cs="仿宋"/>
          <w:bCs/>
          <w:color w:val="auto"/>
          <w:sz w:val="32"/>
          <w:szCs w:val="32"/>
        </w:rPr>
        <w:t>采购验收建议书》（附件3）。凡逾期验收的需要同时提供《山东理工大学</w:t>
      </w:r>
      <w:r>
        <w:rPr>
          <w:rFonts w:hint="eastAsia" w:ascii="仿宋" w:hAnsi="仿宋" w:eastAsia="仿宋" w:cs="仿宋"/>
          <w:bCs/>
          <w:color w:val="auto"/>
          <w:sz w:val="32"/>
          <w:szCs w:val="32"/>
          <w:lang w:val="en-US" w:eastAsia="zh-CN"/>
        </w:rPr>
        <w:t>货物采购</w:t>
      </w:r>
      <w:r>
        <w:rPr>
          <w:rFonts w:hint="eastAsia" w:ascii="仿宋" w:hAnsi="仿宋" w:eastAsia="仿宋" w:cs="仿宋"/>
          <w:bCs/>
          <w:color w:val="auto"/>
          <w:sz w:val="32"/>
          <w:szCs w:val="32"/>
        </w:rPr>
        <w:t>逾期验收承诺书》（附件</w:t>
      </w:r>
      <w:r>
        <w:rPr>
          <w:rFonts w:hint="eastAsia" w:ascii="仿宋" w:hAnsi="仿宋" w:eastAsia="仿宋" w:cs="仿宋"/>
          <w:bCs/>
          <w:color w:val="auto"/>
          <w:sz w:val="32"/>
          <w:szCs w:val="32"/>
          <w:lang w:val="en-US" w:eastAsia="zh-CN"/>
        </w:rPr>
        <w:t>4</w:t>
      </w:r>
      <w:r>
        <w:rPr>
          <w:rFonts w:hint="eastAsia" w:ascii="仿宋" w:hAnsi="仿宋" w:eastAsia="仿宋" w:cs="仿宋"/>
          <w:bCs/>
          <w:color w:val="auto"/>
          <w:sz w:val="32"/>
          <w:szCs w:val="32"/>
        </w:rPr>
        <w:t>）。</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bCs/>
          <w:color w:val="auto"/>
          <w:sz w:val="32"/>
          <w:szCs w:val="32"/>
        </w:rPr>
      </w:pPr>
      <w:r>
        <w:rPr>
          <w:rStyle w:val="7"/>
          <w:rFonts w:hint="eastAsia" w:ascii="仿宋" w:hAnsi="仿宋" w:eastAsia="仿宋" w:cs="仿宋"/>
          <w:b w:val="0"/>
          <w:bCs/>
          <w:color w:val="auto"/>
          <w:sz w:val="32"/>
          <w:szCs w:val="32"/>
        </w:rPr>
        <w:t>第十一条</w:t>
      </w:r>
      <w:r>
        <w:rPr>
          <w:rFonts w:hint="eastAsia" w:ascii="仿宋" w:hAnsi="仿宋" w:eastAsia="仿宋" w:cs="仿宋"/>
          <w:bCs/>
          <w:color w:val="auto"/>
          <w:sz w:val="32"/>
          <w:szCs w:val="32"/>
        </w:rPr>
        <w:t xml:space="preserve">  验收实施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1.</w:t>
      </w:r>
      <w:r>
        <w:rPr>
          <w:rFonts w:hint="eastAsia" w:ascii="仿宋" w:hAnsi="仿宋" w:eastAsia="仿宋" w:cs="仿宋"/>
          <w:bCs/>
          <w:color w:val="auto"/>
          <w:sz w:val="32"/>
          <w:szCs w:val="32"/>
          <w:lang w:val="en-US" w:eastAsia="zh-CN"/>
        </w:rPr>
        <w:t>自行验收</w:t>
      </w:r>
      <w:r>
        <w:rPr>
          <w:rFonts w:hint="eastAsia" w:ascii="仿宋" w:hAnsi="仿宋" w:eastAsia="仿宋" w:cs="仿宋"/>
          <w:bCs/>
          <w:color w:val="auto"/>
          <w:sz w:val="32"/>
          <w:szCs w:val="32"/>
        </w:rPr>
        <w:t>。按照相关规定无需签定采购合同的采购项目，以及合同中单台（套）3万元（不含）以下的设备，由使用单位自行决定验收方式。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Cs/>
          <w:color w:val="auto"/>
          <w:kern w:val="0"/>
          <w:sz w:val="32"/>
          <w:szCs w:val="32"/>
          <w:lang w:eastAsia="zh-CN" w:bidi="ar"/>
        </w:rPr>
      </w:pPr>
      <w:r>
        <w:rPr>
          <w:rFonts w:hint="eastAsia" w:ascii="仿宋" w:hAnsi="仿宋" w:eastAsia="仿宋" w:cs="仿宋"/>
          <w:bCs/>
          <w:color w:val="auto"/>
          <w:sz w:val="32"/>
          <w:szCs w:val="32"/>
        </w:rPr>
        <w:t>2.单位验收。单台（套）3-30万（不含）及批量30万元以下的设备类、批量20万元以下的家具类，由使用单位组织验收。使用单位收到供应商发出的《山东理工大学采购项目验收建议书》后，</w:t>
      </w:r>
      <w:r>
        <w:rPr>
          <w:rFonts w:hint="eastAsia" w:ascii="仿宋" w:hAnsi="仿宋" w:eastAsia="仿宋" w:cs="仿宋"/>
          <w:bCs/>
          <w:color w:val="auto"/>
          <w:sz w:val="32"/>
          <w:szCs w:val="32"/>
          <w:lang w:val="en-US" w:eastAsia="zh-CN"/>
        </w:rPr>
        <w:t>依据《</w:t>
      </w:r>
      <w:r>
        <w:rPr>
          <w:rFonts w:hint="eastAsia" w:ascii="仿宋" w:hAnsi="仿宋" w:eastAsia="仿宋" w:cs="仿宋"/>
          <w:bCs/>
          <w:color w:val="auto"/>
          <w:sz w:val="32"/>
          <w:szCs w:val="32"/>
        </w:rPr>
        <w:t>山东理工大学</w:t>
      </w:r>
      <w:r>
        <w:rPr>
          <w:rFonts w:hint="eastAsia" w:ascii="仿宋" w:hAnsi="仿宋" w:eastAsia="仿宋" w:cs="仿宋"/>
          <w:bCs/>
          <w:color w:val="auto"/>
          <w:sz w:val="32"/>
          <w:szCs w:val="32"/>
          <w:lang w:val="en-US" w:eastAsia="zh-CN"/>
        </w:rPr>
        <w:t>货物</w:t>
      </w:r>
      <w:r>
        <w:rPr>
          <w:rFonts w:hint="eastAsia" w:ascii="仿宋" w:hAnsi="仿宋" w:eastAsia="仿宋" w:cs="仿宋"/>
          <w:bCs/>
          <w:color w:val="auto"/>
          <w:sz w:val="32"/>
          <w:szCs w:val="32"/>
        </w:rPr>
        <w:t>采购初验报告</w:t>
      </w:r>
      <w:r>
        <w:rPr>
          <w:rFonts w:hint="eastAsia" w:ascii="仿宋" w:hAnsi="仿宋" w:eastAsia="仿宋" w:cs="仿宋"/>
          <w:bCs/>
          <w:color w:val="auto"/>
          <w:sz w:val="32"/>
          <w:szCs w:val="32"/>
          <w:lang w:val="en-US" w:eastAsia="zh-CN"/>
        </w:rPr>
        <w:t>》3</w:t>
      </w:r>
      <w:r>
        <w:rPr>
          <w:rFonts w:hint="eastAsia" w:ascii="仿宋" w:hAnsi="仿宋" w:eastAsia="仿宋" w:cs="仿宋"/>
          <w:bCs/>
          <w:color w:val="auto"/>
          <w:sz w:val="32"/>
          <w:szCs w:val="32"/>
        </w:rPr>
        <w:t>日内</w:t>
      </w:r>
      <w:r>
        <w:rPr>
          <w:rFonts w:hint="eastAsia" w:ascii="仿宋" w:hAnsi="仿宋" w:eastAsia="仿宋" w:cs="仿宋"/>
          <w:bCs/>
          <w:color w:val="auto"/>
          <w:sz w:val="32"/>
          <w:szCs w:val="32"/>
          <w:lang w:val="en-US" w:eastAsia="zh-CN"/>
        </w:rPr>
        <w:t>向归口管理部门提交《</w:t>
      </w:r>
      <w:r>
        <w:rPr>
          <w:rFonts w:hint="eastAsia" w:ascii="仿宋" w:hAnsi="仿宋" w:eastAsia="仿宋" w:cs="仿宋"/>
          <w:bCs/>
          <w:color w:val="auto"/>
          <w:sz w:val="32"/>
          <w:szCs w:val="32"/>
          <w:highlight w:val="none"/>
        </w:rPr>
        <w:t>山东理工大学</w:t>
      </w:r>
      <w:r>
        <w:rPr>
          <w:rFonts w:hint="eastAsia" w:ascii="仿宋" w:hAnsi="仿宋" w:eastAsia="仿宋" w:cs="仿宋"/>
          <w:bCs/>
          <w:color w:val="auto"/>
          <w:sz w:val="32"/>
          <w:szCs w:val="32"/>
          <w:highlight w:val="none"/>
          <w:lang w:val="en-US" w:eastAsia="zh-CN"/>
        </w:rPr>
        <w:t>货物</w:t>
      </w:r>
      <w:r>
        <w:rPr>
          <w:rFonts w:hint="eastAsia" w:ascii="仿宋" w:hAnsi="仿宋" w:eastAsia="仿宋" w:cs="仿宋"/>
          <w:bCs/>
          <w:color w:val="auto"/>
          <w:sz w:val="32"/>
          <w:szCs w:val="32"/>
          <w:highlight w:val="none"/>
        </w:rPr>
        <w:t>采购验收申请单》（附件</w:t>
      </w:r>
      <w:r>
        <w:rPr>
          <w:rFonts w:hint="eastAsia" w:ascii="仿宋" w:hAnsi="仿宋" w:eastAsia="仿宋" w:cs="仿宋"/>
          <w:bCs/>
          <w:color w:val="auto"/>
          <w:sz w:val="32"/>
          <w:szCs w:val="32"/>
          <w:highlight w:val="none"/>
          <w:lang w:val="en-US" w:eastAsia="zh-CN"/>
        </w:rPr>
        <w:t>5</w:t>
      </w:r>
      <w:r>
        <w:rPr>
          <w:rFonts w:hint="eastAsia" w:ascii="仿宋" w:hAnsi="仿宋" w:eastAsia="仿宋" w:cs="仿宋"/>
          <w:bCs/>
          <w:color w:val="auto"/>
          <w:sz w:val="32"/>
          <w:szCs w:val="32"/>
          <w:highlight w:val="none"/>
        </w:rPr>
        <w:t>）</w:t>
      </w:r>
      <w:r>
        <w:rPr>
          <w:rFonts w:hint="eastAsia" w:ascii="仿宋" w:hAnsi="仿宋" w:eastAsia="仿宋" w:cs="仿宋"/>
          <w:bCs/>
          <w:color w:val="auto"/>
          <w:sz w:val="32"/>
          <w:szCs w:val="32"/>
          <w:highlight w:val="none"/>
          <w:lang w:val="en-US" w:eastAsia="zh-CN"/>
        </w:rPr>
        <w:t>以及</w:t>
      </w:r>
      <w:r>
        <w:rPr>
          <w:rFonts w:hint="eastAsia" w:ascii="仿宋" w:hAnsi="仿宋" w:eastAsia="仿宋" w:cs="仿宋"/>
          <w:bCs/>
          <w:color w:val="auto"/>
          <w:sz w:val="32"/>
          <w:szCs w:val="32"/>
          <w:highlight w:val="none"/>
        </w:rPr>
        <w:t>《山东理工大学</w:t>
      </w:r>
      <w:r>
        <w:rPr>
          <w:rFonts w:hint="eastAsia" w:ascii="仿宋" w:hAnsi="仿宋" w:eastAsia="仿宋" w:cs="仿宋"/>
          <w:bCs/>
          <w:color w:val="auto"/>
          <w:sz w:val="32"/>
          <w:szCs w:val="32"/>
          <w:highlight w:val="none"/>
          <w:lang w:val="en-US" w:eastAsia="zh-CN"/>
        </w:rPr>
        <w:t>货物采购</w:t>
      </w:r>
      <w:r>
        <w:rPr>
          <w:rFonts w:hint="eastAsia" w:ascii="仿宋" w:hAnsi="仿宋" w:eastAsia="仿宋" w:cs="仿宋"/>
          <w:bCs/>
          <w:color w:val="auto"/>
          <w:sz w:val="32"/>
          <w:szCs w:val="32"/>
          <w:highlight w:val="none"/>
        </w:rPr>
        <w:t>逾期验收承诺书》</w:t>
      </w:r>
      <w:r>
        <w:rPr>
          <w:rFonts w:hint="eastAsia" w:ascii="仿宋" w:hAnsi="仿宋" w:eastAsia="仿宋" w:cs="仿宋"/>
          <w:bCs/>
          <w:color w:val="auto"/>
          <w:sz w:val="32"/>
          <w:szCs w:val="32"/>
          <w:highlight w:val="none"/>
          <w:lang w:val="en-US" w:eastAsia="zh-CN"/>
        </w:rPr>
        <w:t>，依据批复意见，7日内</w:t>
      </w:r>
      <w:r>
        <w:rPr>
          <w:rFonts w:hint="eastAsia" w:ascii="仿宋" w:hAnsi="仿宋" w:eastAsia="仿宋" w:cs="仿宋"/>
          <w:bCs/>
          <w:color w:val="auto"/>
          <w:sz w:val="32"/>
          <w:szCs w:val="32"/>
          <w:highlight w:val="none"/>
        </w:rPr>
        <w:t>组建3人及以上单数的单位验收小组</w:t>
      </w:r>
      <w:r>
        <w:rPr>
          <w:rFonts w:hint="eastAsia" w:ascii="仿宋" w:hAnsi="仿宋" w:eastAsia="仿宋" w:cs="仿宋"/>
          <w:bCs/>
          <w:color w:val="auto"/>
          <w:sz w:val="32"/>
          <w:szCs w:val="32"/>
          <w:highlight w:val="none"/>
          <w:lang w:val="en-US" w:eastAsia="zh-CN"/>
        </w:rPr>
        <w:t>进行</w:t>
      </w:r>
      <w:r>
        <w:rPr>
          <w:rFonts w:hint="eastAsia" w:ascii="仿宋" w:hAnsi="仿宋" w:eastAsia="仿宋" w:cs="仿宋"/>
          <w:bCs/>
          <w:color w:val="auto"/>
          <w:sz w:val="32"/>
          <w:szCs w:val="32"/>
          <w:highlight w:val="none"/>
        </w:rPr>
        <w:t>验收。</w:t>
      </w:r>
      <w:r>
        <w:rPr>
          <w:rFonts w:hint="eastAsia" w:ascii="仿宋" w:hAnsi="仿宋" w:eastAsia="仿宋" w:cs="仿宋"/>
          <w:bCs/>
          <w:color w:val="auto"/>
          <w:kern w:val="0"/>
          <w:sz w:val="32"/>
          <w:szCs w:val="32"/>
          <w:highlight w:val="none"/>
          <w:lang w:bidi="ar"/>
        </w:rPr>
        <w:t>验收结束后形成《山东理工大学</w:t>
      </w:r>
      <w:r>
        <w:rPr>
          <w:rFonts w:hint="eastAsia" w:ascii="仿宋" w:hAnsi="仿宋" w:eastAsia="仿宋" w:cs="仿宋"/>
          <w:bCs/>
          <w:color w:val="auto"/>
          <w:kern w:val="0"/>
          <w:sz w:val="32"/>
          <w:szCs w:val="32"/>
          <w:highlight w:val="none"/>
          <w:lang w:val="en-US" w:eastAsia="zh-CN" w:bidi="ar"/>
        </w:rPr>
        <w:t>货物</w:t>
      </w:r>
      <w:r>
        <w:rPr>
          <w:rFonts w:hint="eastAsia" w:ascii="仿宋" w:hAnsi="仿宋" w:eastAsia="仿宋" w:cs="仿宋"/>
          <w:bCs/>
          <w:color w:val="auto"/>
          <w:kern w:val="0"/>
          <w:sz w:val="32"/>
          <w:szCs w:val="32"/>
          <w:highlight w:val="none"/>
          <w:lang w:bidi="ar"/>
        </w:rPr>
        <w:t>采购</w:t>
      </w:r>
      <w:r>
        <w:rPr>
          <w:rFonts w:hint="eastAsia" w:ascii="仿宋" w:hAnsi="仿宋" w:eastAsia="仿宋" w:cs="仿宋"/>
          <w:bCs/>
          <w:color w:val="auto"/>
          <w:kern w:val="0"/>
          <w:sz w:val="32"/>
          <w:szCs w:val="32"/>
          <w:highlight w:val="none"/>
          <w:lang w:val="en-US" w:eastAsia="zh-CN" w:bidi="ar"/>
        </w:rPr>
        <w:t>单位</w:t>
      </w:r>
      <w:r>
        <w:rPr>
          <w:rFonts w:hint="eastAsia" w:ascii="仿宋" w:hAnsi="仿宋" w:eastAsia="仿宋" w:cs="仿宋"/>
          <w:bCs/>
          <w:color w:val="auto"/>
          <w:kern w:val="0"/>
          <w:sz w:val="32"/>
          <w:szCs w:val="32"/>
          <w:highlight w:val="none"/>
          <w:lang w:bidi="ar"/>
        </w:rPr>
        <w:t>验收报告</w:t>
      </w:r>
      <w:r>
        <w:rPr>
          <w:rFonts w:hint="eastAsia" w:ascii="仿宋" w:hAnsi="仿宋" w:eastAsia="仿宋" w:cs="仿宋"/>
          <w:bCs/>
          <w:color w:val="auto"/>
          <w:kern w:val="0"/>
          <w:sz w:val="32"/>
          <w:szCs w:val="32"/>
          <w:lang w:bidi="ar"/>
        </w:rPr>
        <w:t>》（附件</w:t>
      </w:r>
      <w:r>
        <w:rPr>
          <w:rFonts w:hint="eastAsia" w:ascii="仿宋" w:hAnsi="仿宋" w:eastAsia="仿宋" w:cs="仿宋"/>
          <w:bCs/>
          <w:color w:val="auto"/>
          <w:kern w:val="0"/>
          <w:sz w:val="32"/>
          <w:szCs w:val="32"/>
          <w:lang w:val="en-US" w:eastAsia="zh-CN" w:bidi="ar"/>
        </w:rPr>
        <w:t>6</w:t>
      </w:r>
      <w:r>
        <w:rPr>
          <w:rFonts w:hint="eastAsia" w:ascii="仿宋" w:hAnsi="仿宋" w:eastAsia="仿宋" w:cs="仿宋"/>
          <w:bCs/>
          <w:color w:val="auto"/>
          <w:kern w:val="0"/>
          <w:sz w:val="32"/>
          <w:szCs w:val="32"/>
          <w:lang w:bidi="ar"/>
        </w:rPr>
        <w:t>）</w:t>
      </w:r>
      <w:r>
        <w:rPr>
          <w:rFonts w:hint="eastAsia" w:ascii="仿宋" w:hAnsi="仿宋" w:eastAsia="仿宋" w:cs="仿宋"/>
          <w:bCs/>
          <w:color w:val="auto"/>
          <w:kern w:val="0"/>
          <w:sz w:val="32"/>
          <w:szCs w:val="32"/>
          <w:lang w:eastAsia="zh-CN" w:bidi="ar"/>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lang w:val="en-US" w:eastAsia="zh-CN"/>
        </w:rPr>
        <w:t>单位</w:t>
      </w:r>
      <w:r>
        <w:rPr>
          <w:rFonts w:hint="eastAsia" w:ascii="仿宋" w:hAnsi="仿宋" w:eastAsia="仿宋" w:cs="仿宋"/>
          <w:bCs/>
          <w:color w:val="auto"/>
          <w:sz w:val="32"/>
          <w:szCs w:val="32"/>
        </w:rPr>
        <w:t>验收小组人员需包含</w:t>
      </w:r>
      <w:r>
        <w:rPr>
          <w:rFonts w:hint="eastAsia" w:ascii="仿宋" w:hAnsi="仿宋" w:eastAsia="仿宋" w:cs="仿宋"/>
          <w:bCs/>
          <w:color w:val="auto"/>
          <w:sz w:val="32"/>
          <w:szCs w:val="32"/>
          <w:lang w:val="en-US" w:eastAsia="zh-CN"/>
        </w:rPr>
        <w:t>项目负责人</w:t>
      </w:r>
      <w:r>
        <w:rPr>
          <w:rFonts w:hint="eastAsia" w:ascii="仿宋" w:hAnsi="仿宋" w:eastAsia="仿宋" w:cs="仿宋"/>
          <w:bCs/>
          <w:color w:val="auto"/>
          <w:sz w:val="32"/>
          <w:szCs w:val="32"/>
        </w:rPr>
        <w:t>、</w:t>
      </w:r>
      <w:r>
        <w:rPr>
          <w:rFonts w:hint="eastAsia" w:ascii="仿宋" w:hAnsi="仿宋" w:eastAsia="仿宋" w:cs="仿宋"/>
          <w:bCs/>
          <w:color w:val="auto"/>
          <w:sz w:val="32"/>
          <w:szCs w:val="32"/>
          <w:lang w:val="en-US" w:eastAsia="zh-CN"/>
        </w:rPr>
        <w:t>单位负责人</w:t>
      </w:r>
      <w:r>
        <w:rPr>
          <w:rFonts w:hint="eastAsia" w:ascii="仿宋" w:hAnsi="仿宋" w:eastAsia="仿宋" w:cs="仿宋"/>
          <w:bCs/>
          <w:color w:val="auto"/>
          <w:sz w:val="32"/>
          <w:szCs w:val="32"/>
        </w:rPr>
        <w:t>、校内外专家（至少2名）</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lang w:val="en-US" w:eastAsia="zh-CN"/>
        </w:rPr>
        <w:t>其中负责签署意见的验收专家成员应具有相关领域高级职称</w:t>
      </w:r>
      <w:r>
        <w:rPr>
          <w:rFonts w:hint="eastAsia" w:ascii="仿宋" w:hAnsi="仿宋" w:eastAsia="仿宋" w:cs="仿宋"/>
          <w:bCs/>
          <w:color w:val="auto"/>
          <w:sz w:val="32"/>
          <w:szCs w:val="32"/>
        </w:rPr>
        <w:t>。</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3.联合验收。单台（套）及批量30万元（含）以上的设备类、批量20万元（含）以上的家具类，使用单位在接到供应商发出的《山东理工大学项目验收建议书》后，</w:t>
      </w:r>
      <w:r>
        <w:rPr>
          <w:rFonts w:hint="eastAsia" w:ascii="仿宋" w:hAnsi="仿宋" w:eastAsia="仿宋" w:cs="仿宋"/>
          <w:bCs/>
          <w:color w:val="auto"/>
          <w:sz w:val="32"/>
          <w:szCs w:val="32"/>
          <w:lang w:val="en-US" w:eastAsia="zh-CN"/>
        </w:rPr>
        <w:t>依据《</w:t>
      </w:r>
      <w:r>
        <w:rPr>
          <w:rFonts w:hint="eastAsia" w:ascii="仿宋" w:hAnsi="仿宋" w:eastAsia="仿宋" w:cs="仿宋"/>
          <w:bCs/>
          <w:color w:val="auto"/>
          <w:sz w:val="32"/>
          <w:szCs w:val="32"/>
        </w:rPr>
        <w:t>山东理工大学</w:t>
      </w:r>
      <w:r>
        <w:rPr>
          <w:rFonts w:hint="eastAsia" w:ascii="仿宋" w:hAnsi="仿宋" w:eastAsia="仿宋" w:cs="仿宋"/>
          <w:bCs/>
          <w:color w:val="auto"/>
          <w:sz w:val="32"/>
          <w:szCs w:val="32"/>
          <w:lang w:val="en-US" w:eastAsia="zh-CN"/>
        </w:rPr>
        <w:t>货物</w:t>
      </w:r>
      <w:r>
        <w:rPr>
          <w:rFonts w:hint="eastAsia" w:ascii="仿宋" w:hAnsi="仿宋" w:eastAsia="仿宋" w:cs="仿宋"/>
          <w:bCs/>
          <w:color w:val="auto"/>
          <w:sz w:val="32"/>
          <w:szCs w:val="32"/>
        </w:rPr>
        <w:t>采购初验报告</w:t>
      </w:r>
      <w:r>
        <w:rPr>
          <w:rFonts w:hint="eastAsia" w:ascii="仿宋" w:hAnsi="仿宋" w:eastAsia="仿宋" w:cs="仿宋"/>
          <w:bCs/>
          <w:color w:val="auto"/>
          <w:sz w:val="32"/>
          <w:szCs w:val="32"/>
          <w:lang w:val="en-US" w:eastAsia="zh-CN"/>
        </w:rPr>
        <w:t>》3</w:t>
      </w:r>
      <w:r>
        <w:rPr>
          <w:rFonts w:hint="eastAsia" w:ascii="仿宋" w:hAnsi="仿宋" w:eastAsia="仿宋" w:cs="仿宋"/>
          <w:bCs/>
          <w:color w:val="auto"/>
          <w:sz w:val="32"/>
          <w:szCs w:val="32"/>
        </w:rPr>
        <w:t>日内</w:t>
      </w:r>
      <w:r>
        <w:rPr>
          <w:rFonts w:hint="eastAsia" w:ascii="仿宋" w:hAnsi="仿宋" w:eastAsia="仿宋" w:cs="仿宋"/>
          <w:bCs/>
          <w:color w:val="auto"/>
          <w:sz w:val="32"/>
          <w:szCs w:val="32"/>
          <w:lang w:val="en-US" w:eastAsia="zh-CN"/>
        </w:rPr>
        <w:t>向归口管理部门和资产管理处提交《</w:t>
      </w:r>
      <w:r>
        <w:rPr>
          <w:rFonts w:hint="eastAsia" w:ascii="仿宋" w:hAnsi="仿宋" w:eastAsia="仿宋" w:cs="仿宋"/>
          <w:bCs/>
          <w:color w:val="auto"/>
          <w:sz w:val="32"/>
          <w:szCs w:val="32"/>
          <w:highlight w:val="none"/>
        </w:rPr>
        <w:t>山东理工大学</w:t>
      </w:r>
      <w:r>
        <w:rPr>
          <w:rFonts w:hint="eastAsia" w:ascii="仿宋" w:hAnsi="仿宋" w:eastAsia="仿宋" w:cs="仿宋"/>
          <w:bCs/>
          <w:color w:val="auto"/>
          <w:sz w:val="32"/>
          <w:szCs w:val="32"/>
          <w:highlight w:val="none"/>
          <w:lang w:val="en-US" w:eastAsia="zh-CN"/>
        </w:rPr>
        <w:t>货物</w:t>
      </w:r>
      <w:r>
        <w:rPr>
          <w:rFonts w:hint="eastAsia" w:ascii="仿宋" w:hAnsi="仿宋" w:eastAsia="仿宋" w:cs="仿宋"/>
          <w:bCs/>
          <w:color w:val="auto"/>
          <w:sz w:val="32"/>
          <w:szCs w:val="32"/>
          <w:highlight w:val="none"/>
        </w:rPr>
        <w:t>采购验收申请单》</w:t>
      </w:r>
      <w:r>
        <w:rPr>
          <w:rFonts w:hint="eastAsia" w:ascii="仿宋" w:hAnsi="仿宋" w:eastAsia="仿宋" w:cs="仿宋"/>
          <w:bCs/>
          <w:color w:val="auto"/>
          <w:sz w:val="32"/>
          <w:szCs w:val="32"/>
          <w:highlight w:val="none"/>
          <w:lang w:val="en-US" w:eastAsia="zh-CN"/>
        </w:rPr>
        <w:t>以及</w:t>
      </w:r>
      <w:r>
        <w:rPr>
          <w:rFonts w:hint="eastAsia" w:ascii="仿宋" w:hAnsi="仿宋" w:eastAsia="仿宋" w:cs="仿宋"/>
          <w:bCs/>
          <w:color w:val="auto"/>
          <w:sz w:val="32"/>
          <w:szCs w:val="32"/>
          <w:highlight w:val="none"/>
        </w:rPr>
        <w:t>《山东理工大学</w:t>
      </w:r>
      <w:r>
        <w:rPr>
          <w:rFonts w:hint="eastAsia" w:ascii="仿宋" w:hAnsi="仿宋" w:eastAsia="仿宋" w:cs="仿宋"/>
          <w:bCs/>
          <w:color w:val="auto"/>
          <w:sz w:val="32"/>
          <w:szCs w:val="32"/>
          <w:highlight w:val="none"/>
          <w:lang w:val="en-US" w:eastAsia="zh-CN"/>
        </w:rPr>
        <w:t>货物采购</w:t>
      </w:r>
      <w:r>
        <w:rPr>
          <w:rFonts w:hint="eastAsia" w:ascii="仿宋" w:hAnsi="仿宋" w:eastAsia="仿宋" w:cs="仿宋"/>
          <w:bCs/>
          <w:color w:val="auto"/>
          <w:sz w:val="32"/>
          <w:szCs w:val="32"/>
          <w:highlight w:val="none"/>
        </w:rPr>
        <w:t>逾期验收承诺书》</w:t>
      </w:r>
      <w:r>
        <w:rPr>
          <w:rFonts w:hint="eastAsia" w:ascii="仿宋" w:hAnsi="仿宋" w:eastAsia="仿宋" w:cs="仿宋"/>
          <w:bCs/>
          <w:color w:val="auto"/>
          <w:sz w:val="32"/>
          <w:szCs w:val="32"/>
          <w:highlight w:val="none"/>
          <w:lang w:eastAsia="zh-CN"/>
        </w:rPr>
        <w:t>。</w:t>
      </w:r>
      <w:r>
        <w:rPr>
          <w:rFonts w:hint="eastAsia" w:ascii="仿宋" w:hAnsi="仿宋" w:eastAsia="仿宋" w:cs="仿宋"/>
          <w:bCs/>
          <w:color w:val="auto"/>
          <w:sz w:val="32"/>
          <w:szCs w:val="32"/>
          <w:highlight w:val="none"/>
        </w:rPr>
        <w:t>由资产管理处会同归口管理部门组建3人及以上单数的联合验收小组</w:t>
      </w:r>
      <w:r>
        <w:rPr>
          <w:rFonts w:hint="eastAsia" w:ascii="仿宋" w:hAnsi="仿宋" w:eastAsia="仿宋" w:cs="仿宋"/>
          <w:bCs/>
          <w:color w:val="auto"/>
          <w:sz w:val="32"/>
          <w:szCs w:val="32"/>
        </w:rPr>
        <w:t>进行验收。</w:t>
      </w:r>
      <w:r>
        <w:rPr>
          <w:rFonts w:hint="eastAsia" w:ascii="仿宋" w:hAnsi="仿宋" w:eastAsia="仿宋" w:cs="仿宋"/>
          <w:bCs/>
          <w:color w:val="auto"/>
          <w:sz w:val="32"/>
          <w:szCs w:val="32"/>
          <w:lang w:bidi="ar"/>
        </w:rPr>
        <w:t>验收结束后形成《山东理工大学</w:t>
      </w:r>
      <w:r>
        <w:rPr>
          <w:rFonts w:hint="eastAsia" w:ascii="仿宋" w:hAnsi="仿宋" w:eastAsia="仿宋" w:cs="仿宋"/>
          <w:bCs/>
          <w:color w:val="auto"/>
          <w:sz w:val="32"/>
          <w:szCs w:val="32"/>
          <w:lang w:val="en-US" w:eastAsia="zh-CN" w:bidi="ar"/>
        </w:rPr>
        <w:t>货物</w:t>
      </w:r>
      <w:r>
        <w:rPr>
          <w:rFonts w:hint="eastAsia" w:ascii="仿宋" w:hAnsi="仿宋" w:eastAsia="仿宋" w:cs="仿宋"/>
          <w:bCs/>
          <w:color w:val="auto"/>
          <w:sz w:val="32"/>
          <w:szCs w:val="32"/>
          <w:lang w:bidi="ar"/>
        </w:rPr>
        <w:t>采购联合验收报告》（附件</w:t>
      </w:r>
      <w:r>
        <w:rPr>
          <w:rFonts w:hint="eastAsia" w:ascii="仿宋" w:hAnsi="仿宋" w:eastAsia="仿宋" w:cs="仿宋"/>
          <w:bCs/>
          <w:color w:val="auto"/>
          <w:sz w:val="32"/>
          <w:szCs w:val="32"/>
          <w:lang w:val="en-US" w:eastAsia="zh-CN" w:bidi="ar"/>
        </w:rPr>
        <w:t>7</w:t>
      </w:r>
      <w:r>
        <w:rPr>
          <w:rFonts w:hint="eastAsia" w:ascii="仿宋" w:hAnsi="仿宋" w:eastAsia="仿宋" w:cs="仿宋"/>
          <w:bCs/>
          <w:color w:val="auto"/>
          <w:sz w:val="32"/>
          <w:szCs w:val="32"/>
          <w:lang w:bidi="ar"/>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联合验收小组人员由资产管理处、归口管理部门、</w:t>
      </w:r>
      <w:r>
        <w:rPr>
          <w:rFonts w:hint="eastAsia" w:ascii="仿宋" w:hAnsi="仿宋" w:eastAsia="仿宋" w:cs="仿宋"/>
          <w:bCs/>
          <w:color w:val="auto"/>
          <w:sz w:val="32"/>
          <w:szCs w:val="32"/>
          <w:highlight w:val="none"/>
          <w:lang w:val="en-US" w:eastAsia="zh-CN"/>
        </w:rPr>
        <w:t>项目负责人</w:t>
      </w:r>
      <w:r>
        <w:rPr>
          <w:rFonts w:hint="eastAsia" w:ascii="仿宋" w:hAnsi="仿宋" w:eastAsia="仿宋" w:cs="仿宋"/>
          <w:bCs/>
          <w:color w:val="auto"/>
          <w:sz w:val="32"/>
          <w:szCs w:val="32"/>
          <w:highlight w:val="none"/>
        </w:rPr>
        <w:t>、</w:t>
      </w:r>
      <w:r>
        <w:rPr>
          <w:rFonts w:hint="eastAsia" w:ascii="仿宋" w:hAnsi="仿宋" w:eastAsia="仿宋" w:cs="仿宋"/>
          <w:bCs/>
          <w:color w:val="auto"/>
          <w:sz w:val="32"/>
          <w:szCs w:val="32"/>
          <w:highlight w:val="none"/>
          <w:lang w:val="en-US" w:eastAsia="zh-CN"/>
        </w:rPr>
        <w:t>使用单位负责人</w:t>
      </w:r>
      <w:r>
        <w:rPr>
          <w:rFonts w:hint="eastAsia" w:ascii="仿宋" w:hAnsi="仿宋" w:eastAsia="仿宋" w:cs="仿宋"/>
          <w:bCs/>
          <w:color w:val="auto"/>
          <w:sz w:val="32"/>
          <w:szCs w:val="32"/>
          <w:highlight w:val="none"/>
        </w:rPr>
        <w:t>、校内外专家（至少2名）</w:t>
      </w:r>
      <w:r>
        <w:rPr>
          <w:rFonts w:hint="eastAsia" w:ascii="仿宋" w:hAnsi="仿宋" w:eastAsia="仿宋" w:cs="仿宋"/>
          <w:bCs/>
          <w:color w:val="auto"/>
          <w:sz w:val="32"/>
          <w:szCs w:val="32"/>
          <w:highlight w:val="none"/>
          <w:lang w:val="en-US" w:eastAsia="zh-CN"/>
        </w:rPr>
        <w:t>组成</w:t>
      </w:r>
      <w:r>
        <w:rPr>
          <w:rFonts w:hint="eastAsia" w:ascii="仿宋" w:hAnsi="仿宋" w:eastAsia="仿宋" w:cs="仿宋"/>
          <w:bCs/>
          <w:color w:val="auto"/>
          <w:sz w:val="32"/>
          <w:szCs w:val="32"/>
          <w:highlight w:val="none"/>
          <w:lang w:eastAsia="zh-CN"/>
        </w:rPr>
        <w:t>，</w:t>
      </w:r>
      <w:r>
        <w:rPr>
          <w:rFonts w:hint="eastAsia" w:ascii="仿宋" w:hAnsi="仿宋" w:eastAsia="仿宋" w:cs="仿宋"/>
          <w:bCs/>
          <w:color w:val="auto"/>
          <w:sz w:val="32"/>
          <w:szCs w:val="32"/>
          <w:highlight w:val="none"/>
          <w:lang w:val="en-US" w:eastAsia="zh-CN"/>
        </w:rPr>
        <w:t>其中负责签署意见的验收专家成员应具有相关领域高级职称</w:t>
      </w:r>
      <w:r>
        <w:rPr>
          <w:rFonts w:hint="eastAsia" w:ascii="仿宋" w:hAnsi="仿宋" w:eastAsia="仿宋" w:cs="仿宋"/>
          <w:bCs/>
          <w:color w:val="auto"/>
          <w:sz w:val="32"/>
          <w:szCs w:val="32"/>
          <w:highlight w:val="none"/>
        </w:rPr>
        <w:t>。</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bCs/>
          <w:color w:val="auto"/>
          <w:sz w:val="32"/>
          <w:szCs w:val="32"/>
        </w:rPr>
      </w:pPr>
      <w:r>
        <w:rPr>
          <w:rStyle w:val="7"/>
          <w:rFonts w:hint="eastAsia" w:ascii="仿宋" w:hAnsi="仿宋" w:eastAsia="仿宋" w:cs="仿宋"/>
          <w:b w:val="0"/>
          <w:bCs/>
          <w:color w:val="auto"/>
          <w:sz w:val="32"/>
          <w:szCs w:val="32"/>
          <w:highlight w:val="none"/>
        </w:rPr>
        <w:t>第十二条</w:t>
      </w:r>
      <w:r>
        <w:rPr>
          <w:rFonts w:hint="eastAsia" w:ascii="仿宋" w:hAnsi="仿宋" w:eastAsia="仿宋" w:cs="仿宋"/>
          <w:bCs/>
          <w:color w:val="auto"/>
          <w:sz w:val="32"/>
          <w:szCs w:val="32"/>
          <w:highlight w:val="none"/>
        </w:rPr>
        <w:t xml:space="preserve">  验收内容。验收现场由验收小组</w:t>
      </w:r>
      <w:r>
        <w:rPr>
          <w:rFonts w:hint="eastAsia" w:ascii="仿宋" w:hAnsi="仿宋" w:eastAsia="仿宋" w:cs="仿宋"/>
          <w:bCs/>
          <w:color w:val="auto"/>
          <w:sz w:val="32"/>
          <w:szCs w:val="32"/>
        </w:rPr>
        <w:t>负责，验收内容依据采购合同和投标响应文件进行，主要包括以下方面：</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1.核查《山东理工大学采购项目供货明细表》；</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2.供货商是否严格按照合同和投标文件条款供货并安装；</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3.使用单位是否按说明书进行各种性能指标的测试，测试结果是否达到要求；</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4.质量验收时要认真做好记录，若发现质量问题，根据合同规定退货、更换；</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5.对需有第三方提供验收测试报告的，应审核其资质及测试报告内容；</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6.按采购合同其他需要验收的内容。</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bCs/>
          <w:color w:val="auto"/>
          <w:sz w:val="32"/>
          <w:szCs w:val="32"/>
        </w:rPr>
      </w:pPr>
      <w:r>
        <w:rPr>
          <w:rStyle w:val="7"/>
          <w:rFonts w:hint="eastAsia" w:ascii="仿宋" w:hAnsi="仿宋" w:eastAsia="仿宋" w:cs="仿宋"/>
          <w:b w:val="0"/>
          <w:bCs/>
          <w:color w:val="auto"/>
          <w:sz w:val="32"/>
          <w:szCs w:val="32"/>
        </w:rPr>
        <w:t>第十三条</w:t>
      </w:r>
      <w:r>
        <w:rPr>
          <w:rFonts w:hint="eastAsia" w:ascii="仿宋" w:hAnsi="仿宋" w:eastAsia="仿宋" w:cs="仿宋"/>
          <w:bCs/>
          <w:color w:val="auto"/>
          <w:sz w:val="32"/>
          <w:szCs w:val="32"/>
        </w:rPr>
        <w:t xml:space="preserve">  验收意见。验收小组须出具书面的结论性验收意见，验收合格是办理资产入库、报销结算的必需条件。</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验收的结果与合同约定的内容不完全符合时，供应商应提供变更情况说明和相关佐证材料，经验收小组认定供应商所提供的货物比合同约定内容提高了使用功能和标准或者属于技术更新换代产品，在不影响、不降低整个项目的运行质量和功能以及合同金额不提高的前提下，验收小组方可出具验收合格意见。</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bCs/>
          <w:color w:val="auto"/>
          <w:sz w:val="32"/>
          <w:szCs w:val="32"/>
        </w:rPr>
      </w:pPr>
      <w:r>
        <w:rPr>
          <w:rStyle w:val="7"/>
          <w:rFonts w:hint="eastAsia" w:ascii="仿宋" w:hAnsi="仿宋" w:eastAsia="仿宋" w:cs="仿宋"/>
          <w:b w:val="0"/>
          <w:bCs/>
          <w:color w:val="auto"/>
          <w:sz w:val="32"/>
          <w:szCs w:val="32"/>
        </w:rPr>
        <w:t>第十四条</w:t>
      </w:r>
      <w:r>
        <w:rPr>
          <w:rFonts w:hint="eastAsia" w:ascii="仿宋" w:hAnsi="仿宋" w:eastAsia="仿宋" w:cs="仿宋"/>
          <w:bCs/>
          <w:color w:val="auto"/>
          <w:sz w:val="32"/>
          <w:szCs w:val="32"/>
        </w:rPr>
        <w:t xml:space="preserve">  验收复核。出现与合同不一致、存在争议等情况，由资产管理处会同归口管理部门组织3人以上校内外专家组成的复核小组对验收结果进行审核，组织现场检验，出具复核意见，填写《山东理工大学</w:t>
      </w:r>
      <w:r>
        <w:rPr>
          <w:rFonts w:hint="eastAsia" w:ascii="仿宋" w:hAnsi="仿宋" w:eastAsia="仿宋" w:cs="仿宋"/>
          <w:bCs/>
          <w:color w:val="auto"/>
          <w:sz w:val="32"/>
          <w:szCs w:val="32"/>
          <w:lang w:val="en-US" w:eastAsia="zh-CN"/>
        </w:rPr>
        <w:t>货物采购验收</w:t>
      </w:r>
      <w:r>
        <w:rPr>
          <w:rFonts w:hint="eastAsia" w:ascii="仿宋" w:hAnsi="仿宋" w:eastAsia="仿宋" w:cs="仿宋"/>
          <w:bCs/>
          <w:color w:val="auto"/>
          <w:sz w:val="32"/>
          <w:szCs w:val="32"/>
        </w:rPr>
        <w:t>复核意见</w:t>
      </w:r>
      <w:r>
        <w:rPr>
          <w:rFonts w:hint="eastAsia" w:ascii="仿宋" w:hAnsi="仿宋" w:eastAsia="仿宋" w:cs="仿宋"/>
          <w:bCs/>
          <w:color w:val="auto"/>
          <w:sz w:val="32"/>
          <w:szCs w:val="32"/>
          <w:lang w:val="en-US" w:eastAsia="zh-CN"/>
        </w:rPr>
        <w:t>表</w:t>
      </w:r>
      <w:r>
        <w:rPr>
          <w:rFonts w:hint="eastAsia" w:ascii="仿宋" w:hAnsi="仿宋" w:eastAsia="仿宋" w:cs="仿宋"/>
          <w:bCs/>
          <w:color w:val="auto"/>
          <w:sz w:val="32"/>
          <w:szCs w:val="32"/>
        </w:rPr>
        <w:t>》（附件8）。复核小组意见为验收的最终意见。</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bCs/>
          <w:color w:val="auto"/>
          <w:sz w:val="32"/>
          <w:szCs w:val="32"/>
        </w:rPr>
      </w:pPr>
      <w:r>
        <w:rPr>
          <w:rStyle w:val="7"/>
          <w:rFonts w:hint="eastAsia" w:ascii="仿宋" w:hAnsi="仿宋" w:eastAsia="仿宋" w:cs="仿宋"/>
          <w:b w:val="0"/>
          <w:bCs/>
          <w:color w:val="auto"/>
          <w:sz w:val="32"/>
          <w:szCs w:val="32"/>
        </w:rPr>
        <w:t>第十五条</w:t>
      </w:r>
      <w:r>
        <w:rPr>
          <w:rFonts w:hint="eastAsia" w:ascii="仿宋" w:hAnsi="仿宋" w:eastAsia="仿宋" w:cs="仿宋"/>
          <w:bCs/>
          <w:color w:val="auto"/>
          <w:sz w:val="32"/>
          <w:szCs w:val="32"/>
        </w:rPr>
        <w:t xml:space="preserve">  验收结论为不合格的，由使用单位与供应商制定整改方案，形成书面材料，经使用单位和供应商签字确认后实施。如协商无法达成，由招标采购中心负责协调退回更换或解除合同。如协调无果，履行相应法律程序。</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bCs/>
          <w:color w:val="auto"/>
          <w:sz w:val="32"/>
          <w:szCs w:val="32"/>
        </w:rPr>
      </w:pPr>
      <w:r>
        <w:rPr>
          <w:rStyle w:val="7"/>
          <w:rFonts w:hint="eastAsia" w:ascii="仿宋" w:hAnsi="仿宋" w:eastAsia="仿宋" w:cs="仿宋"/>
          <w:b w:val="0"/>
          <w:bCs/>
          <w:color w:val="auto"/>
          <w:sz w:val="32"/>
          <w:szCs w:val="32"/>
        </w:rPr>
        <w:t>第十六条</w:t>
      </w:r>
      <w:r>
        <w:rPr>
          <w:rFonts w:hint="eastAsia" w:ascii="仿宋" w:hAnsi="仿宋" w:eastAsia="仿宋" w:cs="仿宋"/>
          <w:bCs/>
          <w:color w:val="auto"/>
          <w:sz w:val="32"/>
          <w:szCs w:val="32"/>
        </w:rPr>
        <w:t xml:space="preserve">  验收完结后，使用单位应当将验收档案：供货明细</w:t>
      </w:r>
      <w:r>
        <w:rPr>
          <w:rFonts w:hint="eastAsia" w:ascii="仿宋" w:hAnsi="仿宋" w:eastAsia="仿宋" w:cs="仿宋"/>
          <w:bCs/>
          <w:color w:val="auto"/>
          <w:sz w:val="32"/>
          <w:szCs w:val="32"/>
          <w:lang w:val="en-US" w:eastAsia="zh-CN"/>
        </w:rPr>
        <w:t>表</w:t>
      </w:r>
      <w:r>
        <w:rPr>
          <w:rFonts w:hint="eastAsia" w:ascii="仿宋" w:hAnsi="仿宋" w:eastAsia="仿宋" w:cs="仿宋"/>
          <w:bCs/>
          <w:color w:val="auto"/>
          <w:sz w:val="32"/>
          <w:szCs w:val="32"/>
        </w:rPr>
        <w:t>、初验报告、验收报告等资料及时上交资产管理科</w:t>
      </w:r>
      <w:r>
        <w:rPr>
          <w:rFonts w:hint="eastAsia" w:ascii="仿宋" w:hAnsi="仿宋" w:eastAsia="仿宋" w:cs="仿宋"/>
          <w:bCs/>
          <w:color w:val="auto"/>
          <w:sz w:val="32"/>
          <w:szCs w:val="32"/>
          <w:lang w:val="en-US" w:eastAsia="zh-CN"/>
        </w:rPr>
        <w:t>归</w:t>
      </w:r>
      <w:r>
        <w:rPr>
          <w:rFonts w:hint="eastAsia" w:ascii="仿宋" w:hAnsi="仿宋" w:eastAsia="仿宋" w:cs="仿宋"/>
          <w:bCs/>
          <w:color w:val="auto"/>
          <w:sz w:val="32"/>
          <w:szCs w:val="32"/>
        </w:rPr>
        <w:t>档。</w:t>
      </w:r>
      <w:r>
        <w:rPr>
          <w:rFonts w:hint="eastAsia" w:ascii="仿宋" w:hAnsi="仿宋" w:eastAsia="仿宋" w:cs="仿宋"/>
          <w:bCs/>
          <w:color w:val="auto"/>
          <w:sz w:val="32"/>
          <w:szCs w:val="32"/>
          <w:lang w:val="en-US" w:eastAsia="zh-CN"/>
        </w:rPr>
        <w:t>原始资料、运行报告等由使用单位负责归档或随货物留存。归档材料</w:t>
      </w:r>
      <w:r>
        <w:rPr>
          <w:rFonts w:hint="eastAsia" w:ascii="仿宋" w:hAnsi="仿宋" w:eastAsia="仿宋" w:cs="仿宋"/>
          <w:bCs/>
          <w:color w:val="auto"/>
          <w:sz w:val="32"/>
          <w:szCs w:val="32"/>
        </w:rPr>
        <w:t>不得伪造、编造、隐匿或者违规销毁</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lang w:val="en-US" w:eastAsia="zh-CN"/>
        </w:rPr>
        <w:t>归档</w:t>
      </w:r>
      <w:r>
        <w:rPr>
          <w:rFonts w:hint="eastAsia" w:ascii="仿宋" w:hAnsi="仿宋" w:eastAsia="仿宋" w:cs="仿宋"/>
          <w:bCs/>
          <w:color w:val="auto"/>
          <w:sz w:val="32"/>
          <w:szCs w:val="32"/>
        </w:rPr>
        <w:t>资料保存期至少15年。</w:t>
      </w:r>
    </w:p>
    <w:p>
      <w:pPr>
        <w:pStyle w:val="8"/>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outlineLvl w:val="0"/>
        <w:rPr>
          <w:rFonts w:hint="eastAsia" w:ascii="仿宋" w:hAnsi="仿宋" w:eastAsia="仿宋" w:cs="仿宋"/>
          <w:b/>
          <w:bCs w:val="0"/>
          <w:color w:val="auto"/>
          <w:sz w:val="32"/>
          <w:szCs w:val="32"/>
        </w:rPr>
      </w:pPr>
      <w:r>
        <w:rPr>
          <w:rFonts w:hint="eastAsia" w:ascii="仿宋" w:hAnsi="仿宋" w:eastAsia="仿宋" w:cs="仿宋"/>
          <w:b/>
          <w:bCs w:val="0"/>
          <w:color w:val="auto"/>
          <w:sz w:val="32"/>
          <w:szCs w:val="32"/>
        </w:rPr>
        <w:t>第四章  附则</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bCs/>
          <w:color w:val="auto"/>
          <w:sz w:val="32"/>
          <w:szCs w:val="32"/>
        </w:rPr>
      </w:pPr>
      <w:r>
        <w:rPr>
          <w:rStyle w:val="7"/>
          <w:rFonts w:hint="eastAsia" w:ascii="仿宋" w:hAnsi="仿宋" w:eastAsia="仿宋" w:cs="仿宋"/>
          <w:b w:val="0"/>
          <w:bCs/>
          <w:color w:val="auto"/>
          <w:sz w:val="32"/>
          <w:szCs w:val="32"/>
        </w:rPr>
        <w:t>第十七条</w:t>
      </w:r>
      <w:r>
        <w:rPr>
          <w:rFonts w:hint="eastAsia" w:ascii="仿宋" w:hAnsi="仿宋" w:eastAsia="仿宋" w:cs="仿宋"/>
          <w:bCs/>
          <w:color w:val="auto"/>
          <w:sz w:val="32"/>
          <w:szCs w:val="32"/>
        </w:rPr>
        <w:t xml:space="preserve">  验收专家从学校、其他单位同领域或者第三方专业机构等邀请，前期参与该项目评审的评审专家不能作为验收专家。对项目验收发生的专家劳务报酬，参照《山东省政府采购评审劳务报酬标准》执行。因供应商原因而导致重新组织项目验收或启动复核的，由供应商支付验收费用。</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bCs/>
          <w:color w:val="auto"/>
          <w:sz w:val="32"/>
          <w:szCs w:val="32"/>
        </w:rPr>
      </w:pPr>
      <w:r>
        <w:rPr>
          <w:rStyle w:val="7"/>
          <w:rFonts w:hint="eastAsia" w:ascii="仿宋" w:hAnsi="仿宋" w:eastAsia="仿宋" w:cs="仿宋"/>
          <w:b w:val="0"/>
          <w:bCs/>
          <w:color w:val="auto"/>
          <w:sz w:val="32"/>
          <w:szCs w:val="32"/>
        </w:rPr>
        <w:t>第十八条</w:t>
      </w:r>
      <w:r>
        <w:rPr>
          <w:rFonts w:hint="eastAsia" w:ascii="仿宋" w:hAnsi="仿宋" w:eastAsia="仿宋" w:cs="仿宋"/>
          <w:bCs/>
          <w:color w:val="auto"/>
          <w:sz w:val="32"/>
          <w:szCs w:val="32"/>
        </w:rPr>
        <w:t xml:space="preserve">  验收结束后，使用单位须在10个工作日内完成资产入账、财务结算等相关手续。</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bCs/>
          <w:color w:val="auto"/>
          <w:sz w:val="32"/>
          <w:szCs w:val="32"/>
        </w:rPr>
      </w:pPr>
      <w:r>
        <w:rPr>
          <w:rStyle w:val="7"/>
          <w:rFonts w:hint="eastAsia" w:ascii="仿宋" w:hAnsi="仿宋" w:eastAsia="仿宋" w:cs="仿宋"/>
          <w:b w:val="0"/>
          <w:bCs/>
          <w:color w:val="auto"/>
          <w:sz w:val="32"/>
          <w:szCs w:val="32"/>
        </w:rPr>
        <w:t>第十九条</w:t>
      </w:r>
      <w:r>
        <w:rPr>
          <w:rFonts w:hint="eastAsia" w:ascii="仿宋" w:hAnsi="仿宋" w:eastAsia="仿宋" w:cs="仿宋"/>
          <w:bCs/>
          <w:color w:val="auto"/>
          <w:sz w:val="32"/>
          <w:szCs w:val="32"/>
        </w:rPr>
        <w:t xml:space="preserve">  本办法由资产管理处负责解释。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color w:val="auto"/>
          <w:sz w:val="32"/>
          <w:szCs w:val="32"/>
        </w:rPr>
      </w:pPr>
      <w:r>
        <w:rPr>
          <w:rStyle w:val="7"/>
          <w:rFonts w:hint="eastAsia" w:ascii="仿宋" w:hAnsi="仿宋" w:eastAsia="仿宋" w:cs="仿宋"/>
          <w:b w:val="0"/>
          <w:bCs/>
          <w:color w:val="auto"/>
          <w:sz w:val="32"/>
          <w:szCs w:val="32"/>
        </w:rPr>
        <w:t>第二十条</w:t>
      </w:r>
      <w:r>
        <w:rPr>
          <w:rFonts w:hint="eastAsia" w:ascii="仿宋" w:hAnsi="仿宋" w:eastAsia="仿宋" w:cs="仿宋"/>
          <w:bCs/>
          <w:color w:val="auto"/>
          <w:sz w:val="32"/>
          <w:szCs w:val="32"/>
        </w:rPr>
        <w:t xml:space="preserve">  本办法自公布之日起实施。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 xml:space="preserve">                              资产管理处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bCs/>
          <w:color w:val="auto"/>
          <w:sz w:val="32"/>
          <w:szCs w:val="32"/>
          <w:lang w:val="en-US" w:eastAsia="zh-CN"/>
        </w:rPr>
      </w:pPr>
      <w:r>
        <w:rPr>
          <w:rFonts w:hint="eastAsia" w:ascii="仿宋" w:hAnsi="仿宋" w:eastAsia="仿宋" w:cs="仿宋"/>
          <w:bCs/>
          <w:color w:val="auto"/>
          <w:sz w:val="32"/>
          <w:szCs w:val="32"/>
        </w:rPr>
        <w:t xml:space="preserve">                               </w:t>
      </w:r>
      <w:r>
        <w:rPr>
          <w:rFonts w:hint="eastAsia" w:ascii="仿宋" w:hAnsi="仿宋" w:eastAsia="仿宋" w:cs="仿宋"/>
          <w:bCs/>
          <w:color w:val="auto"/>
          <w:sz w:val="32"/>
          <w:szCs w:val="32"/>
          <w:lang w:val="en-US" w:eastAsia="zh-CN"/>
        </w:rPr>
        <w:t xml:space="preserve">    2020年12月30日</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BA7525"/>
    <w:multiLevelType w:val="singleLevel"/>
    <w:tmpl w:val="91BA7525"/>
    <w:lvl w:ilvl="0" w:tentative="0">
      <w:start w:val="6"/>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E1"/>
    <w:rsid w:val="000C0B7F"/>
    <w:rsid w:val="000D229F"/>
    <w:rsid w:val="000F510A"/>
    <w:rsid w:val="001055CE"/>
    <w:rsid w:val="00153615"/>
    <w:rsid w:val="001562F5"/>
    <w:rsid w:val="00157971"/>
    <w:rsid w:val="001B2077"/>
    <w:rsid w:val="0024024A"/>
    <w:rsid w:val="00247825"/>
    <w:rsid w:val="002B1EFC"/>
    <w:rsid w:val="002C60CA"/>
    <w:rsid w:val="002F555A"/>
    <w:rsid w:val="00300FD3"/>
    <w:rsid w:val="00322C3A"/>
    <w:rsid w:val="00380E40"/>
    <w:rsid w:val="0039748E"/>
    <w:rsid w:val="003C0521"/>
    <w:rsid w:val="003C0CFB"/>
    <w:rsid w:val="003C4B57"/>
    <w:rsid w:val="003C624D"/>
    <w:rsid w:val="003E5C58"/>
    <w:rsid w:val="00421F05"/>
    <w:rsid w:val="0044102B"/>
    <w:rsid w:val="0045544F"/>
    <w:rsid w:val="00473B3C"/>
    <w:rsid w:val="00474C4E"/>
    <w:rsid w:val="004A16A0"/>
    <w:rsid w:val="005E33BF"/>
    <w:rsid w:val="005F7807"/>
    <w:rsid w:val="00607252"/>
    <w:rsid w:val="006210D2"/>
    <w:rsid w:val="00623BBF"/>
    <w:rsid w:val="00634A9C"/>
    <w:rsid w:val="00661892"/>
    <w:rsid w:val="00692D98"/>
    <w:rsid w:val="006E6416"/>
    <w:rsid w:val="007064E7"/>
    <w:rsid w:val="00723AF6"/>
    <w:rsid w:val="00732835"/>
    <w:rsid w:val="00776CBB"/>
    <w:rsid w:val="00787E1E"/>
    <w:rsid w:val="007C4D11"/>
    <w:rsid w:val="008426DA"/>
    <w:rsid w:val="008460C9"/>
    <w:rsid w:val="00884BEF"/>
    <w:rsid w:val="00891692"/>
    <w:rsid w:val="0089619A"/>
    <w:rsid w:val="008F4208"/>
    <w:rsid w:val="00912C66"/>
    <w:rsid w:val="009259D4"/>
    <w:rsid w:val="0095700B"/>
    <w:rsid w:val="00972411"/>
    <w:rsid w:val="00981E83"/>
    <w:rsid w:val="009B25E1"/>
    <w:rsid w:val="00A130C1"/>
    <w:rsid w:val="00A42E37"/>
    <w:rsid w:val="00A7690B"/>
    <w:rsid w:val="00A864B2"/>
    <w:rsid w:val="00AC3A29"/>
    <w:rsid w:val="00AD1E2C"/>
    <w:rsid w:val="00B1162A"/>
    <w:rsid w:val="00B574DC"/>
    <w:rsid w:val="00B6368C"/>
    <w:rsid w:val="00BC1190"/>
    <w:rsid w:val="00C13781"/>
    <w:rsid w:val="00C65B26"/>
    <w:rsid w:val="00C9510A"/>
    <w:rsid w:val="00C97CD4"/>
    <w:rsid w:val="00D240D8"/>
    <w:rsid w:val="00D33A5C"/>
    <w:rsid w:val="00D5521D"/>
    <w:rsid w:val="00D726AC"/>
    <w:rsid w:val="00D852C2"/>
    <w:rsid w:val="00D863B3"/>
    <w:rsid w:val="00D91CBC"/>
    <w:rsid w:val="00DA7E67"/>
    <w:rsid w:val="00DB011B"/>
    <w:rsid w:val="00DB7FBD"/>
    <w:rsid w:val="00E02142"/>
    <w:rsid w:val="00E20CDB"/>
    <w:rsid w:val="00E328E6"/>
    <w:rsid w:val="00E45482"/>
    <w:rsid w:val="00EC6DA3"/>
    <w:rsid w:val="00ED70DF"/>
    <w:rsid w:val="00F20F03"/>
    <w:rsid w:val="00F33B1D"/>
    <w:rsid w:val="00F37A40"/>
    <w:rsid w:val="00F4557A"/>
    <w:rsid w:val="00F736B8"/>
    <w:rsid w:val="00FD688D"/>
    <w:rsid w:val="00FF39B6"/>
    <w:rsid w:val="00FF71B9"/>
    <w:rsid w:val="011E5C25"/>
    <w:rsid w:val="01452576"/>
    <w:rsid w:val="02FB7801"/>
    <w:rsid w:val="036470C7"/>
    <w:rsid w:val="038E3B02"/>
    <w:rsid w:val="03A53ACA"/>
    <w:rsid w:val="03D11F62"/>
    <w:rsid w:val="03D27704"/>
    <w:rsid w:val="056F31CC"/>
    <w:rsid w:val="0593458F"/>
    <w:rsid w:val="064839B7"/>
    <w:rsid w:val="07E54A6A"/>
    <w:rsid w:val="08B50DE7"/>
    <w:rsid w:val="0A1F176E"/>
    <w:rsid w:val="0A3F75CD"/>
    <w:rsid w:val="0A5E3A62"/>
    <w:rsid w:val="0C832D2E"/>
    <w:rsid w:val="0CCD63CB"/>
    <w:rsid w:val="0D9D4544"/>
    <w:rsid w:val="0E673CF0"/>
    <w:rsid w:val="0E9408D5"/>
    <w:rsid w:val="0F472324"/>
    <w:rsid w:val="0F5953B4"/>
    <w:rsid w:val="0F717B64"/>
    <w:rsid w:val="0FC5629A"/>
    <w:rsid w:val="100C1E7D"/>
    <w:rsid w:val="1011087D"/>
    <w:rsid w:val="10543A82"/>
    <w:rsid w:val="106B3DC8"/>
    <w:rsid w:val="11646888"/>
    <w:rsid w:val="141352CD"/>
    <w:rsid w:val="143A1F7A"/>
    <w:rsid w:val="1514339B"/>
    <w:rsid w:val="153E1A24"/>
    <w:rsid w:val="156142E5"/>
    <w:rsid w:val="15B54A4C"/>
    <w:rsid w:val="16963AA2"/>
    <w:rsid w:val="16C61DE8"/>
    <w:rsid w:val="17255CD2"/>
    <w:rsid w:val="177E4A43"/>
    <w:rsid w:val="17934E09"/>
    <w:rsid w:val="18791BCD"/>
    <w:rsid w:val="18D74C9F"/>
    <w:rsid w:val="19E141CA"/>
    <w:rsid w:val="1B1736F3"/>
    <w:rsid w:val="1B354574"/>
    <w:rsid w:val="1BAF4862"/>
    <w:rsid w:val="1C486438"/>
    <w:rsid w:val="1CEC4ACF"/>
    <w:rsid w:val="1D384E82"/>
    <w:rsid w:val="1D5C3BB3"/>
    <w:rsid w:val="1DD95353"/>
    <w:rsid w:val="1DFB0CF9"/>
    <w:rsid w:val="1E1D3AFE"/>
    <w:rsid w:val="1E595FBF"/>
    <w:rsid w:val="1E5B5397"/>
    <w:rsid w:val="1EB4216A"/>
    <w:rsid w:val="1EE51C7C"/>
    <w:rsid w:val="1EF95331"/>
    <w:rsid w:val="1F97071C"/>
    <w:rsid w:val="20AA4652"/>
    <w:rsid w:val="20F84043"/>
    <w:rsid w:val="21817CAB"/>
    <w:rsid w:val="21A63925"/>
    <w:rsid w:val="22427656"/>
    <w:rsid w:val="248C1C97"/>
    <w:rsid w:val="24986F0F"/>
    <w:rsid w:val="275F1086"/>
    <w:rsid w:val="279E72A9"/>
    <w:rsid w:val="27E23BEE"/>
    <w:rsid w:val="27E47BC3"/>
    <w:rsid w:val="29A758D6"/>
    <w:rsid w:val="2C11164F"/>
    <w:rsid w:val="2C4205B2"/>
    <w:rsid w:val="2CBC10A3"/>
    <w:rsid w:val="2CCB1620"/>
    <w:rsid w:val="2CD1256A"/>
    <w:rsid w:val="2DA245A5"/>
    <w:rsid w:val="2DF55923"/>
    <w:rsid w:val="2E5D24C0"/>
    <w:rsid w:val="2E827451"/>
    <w:rsid w:val="2EDA10C8"/>
    <w:rsid w:val="2EF01DD6"/>
    <w:rsid w:val="2EF2158B"/>
    <w:rsid w:val="2FD54B68"/>
    <w:rsid w:val="303C43D5"/>
    <w:rsid w:val="306C5E64"/>
    <w:rsid w:val="30A14703"/>
    <w:rsid w:val="30E205C3"/>
    <w:rsid w:val="30EB04C4"/>
    <w:rsid w:val="31BB14C7"/>
    <w:rsid w:val="32BE52E5"/>
    <w:rsid w:val="33C70E48"/>
    <w:rsid w:val="34183AFD"/>
    <w:rsid w:val="342B78A4"/>
    <w:rsid w:val="35DE6948"/>
    <w:rsid w:val="3698082D"/>
    <w:rsid w:val="373D054F"/>
    <w:rsid w:val="374F64B3"/>
    <w:rsid w:val="385D5C9C"/>
    <w:rsid w:val="387E0A9F"/>
    <w:rsid w:val="3A3C76E9"/>
    <w:rsid w:val="3A512526"/>
    <w:rsid w:val="3ACB46DC"/>
    <w:rsid w:val="3B2667C6"/>
    <w:rsid w:val="3B5F3013"/>
    <w:rsid w:val="3C2830AD"/>
    <w:rsid w:val="3C557E09"/>
    <w:rsid w:val="3CA73B9F"/>
    <w:rsid w:val="3D762681"/>
    <w:rsid w:val="3D81369D"/>
    <w:rsid w:val="3EA11066"/>
    <w:rsid w:val="3EEA3490"/>
    <w:rsid w:val="3FD424E6"/>
    <w:rsid w:val="40A9196F"/>
    <w:rsid w:val="42806BE7"/>
    <w:rsid w:val="42C06FB4"/>
    <w:rsid w:val="42E263BA"/>
    <w:rsid w:val="43850B3D"/>
    <w:rsid w:val="446225F7"/>
    <w:rsid w:val="447B5084"/>
    <w:rsid w:val="44851143"/>
    <w:rsid w:val="4536105E"/>
    <w:rsid w:val="45566D40"/>
    <w:rsid w:val="457A3B79"/>
    <w:rsid w:val="45827D2B"/>
    <w:rsid w:val="458F0FB2"/>
    <w:rsid w:val="45CE6AA3"/>
    <w:rsid w:val="46B03A47"/>
    <w:rsid w:val="46D054B4"/>
    <w:rsid w:val="46D4340C"/>
    <w:rsid w:val="46FA1D5D"/>
    <w:rsid w:val="474306E4"/>
    <w:rsid w:val="474A0EA6"/>
    <w:rsid w:val="477F5628"/>
    <w:rsid w:val="48A7695C"/>
    <w:rsid w:val="492F5F98"/>
    <w:rsid w:val="495E4B18"/>
    <w:rsid w:val="4A1F4011"/>
    <w:rsid w:val="4A2B2715"/>
    <w:rsid w:val="4B654DC8"/>
    <w:rsid w:val="4B693BF7"/>
    <w:rsid w:val="4BF6128C"/>
    <w:rsid w:val="4C35030C"/>
    <w:rsid w:val="4DBF2112"/>
    <w:rsid w:val="4F94096E"/>
    <w:rsid w:val="4FAB13AE"/>
    <w:rsid w:val="4FFC1729"/>
    <w:rsid w:val="50507A68"/>
    <w:rsid w:val="50931406"/>
    <w:rsid w:val="50EB158A"/>
    <w:rsid w:val="50F547A3"/>
    <w:rsid w:val="51626B85"/>
    <w:rsid w:val="5172409E"/>
    <w:rsid w:val="52364E4D"/>
    <w:rsid w:val="52E96866"/>
    <w:rsid w:val="53196702"/>
    <w:rsid w:val="53FA5215"/>
    <w:rsid w:val="54B437BC"/>
    <w:rsid w:val="554A6EFD"/>
    <w:rsid w:val="55AF1418"/>
    <w:rsid w:val="55D550F9"/>
    <w:rsid w:val="569A228A"/>
    <w:rsid w:val="572D59D9"/>
    <w:rsid w:val="577A5D70"/>
    <w:rsid w:val="57AE40BD"/>
    <w:rsid w:val="58B1156B"/>
    <w:rsid w:val="58F80DB6"/>
    <w:rsid w:val="5970202F"/>
    <w:rsid w:val="59DF7BEC"/>
    <w:rsid w:val="5A3F760B"/>
    <w:rsid w:val="5A527A12"/>
    <w:rsid w:val="5B2474E7"/>
    <w:rsid w:val="5D8A1897"/>
    <w:rsid w:val="5E210A26"/>
    <w:rsid w:val="5E502597"/>
    <w:rsid w:val="5EEB424B"/>
    <w:rsid w:val="60903ADD"/>
    <w:rsid w:val="612A698F"/>
    <w:rsid w:val="6197086B"/>
    <w:rsid w:val="6222795F"/>
    <w:rsid w:val="63BC49F0"/>
    <w:rsid w:val="64F82910"/>
    <w:rsid w:val="6505247C"/>
    <w:rsid w:val="658741C1"/>
    <w:rsid w:val="65B6790D"/>
    <w:rsid w:val="65CD78BA"/>
    <w:rsid w:val="674A4603"/>
    <w:rsid w:val="6753369D"/>
    <w:rsid w:val="69456F64"/>
    <w:rsid w:val="69B767BB"/>
    <w:rsid w:val="6B80330B"/>
    <w:rsid w:val="6B831DDD"/>
    <w:rsid w:val="6C4C7625"/>
    <w:rsid w:val="6D8E5E8E"/>
    <w:rsid w:val="6DCA0C25"/>
    <w:rsid w:val="6DF033F8"/>
    <w:rsid w:val="6ED92D8F"/>
    <w:rsid w:val="6F4D1DB6"/>
    <w:rsid w:val="6F7610FE"/>
    <w:rsid w:val="6F90760E"/>
    <w:rsid w:val="6FFA4BFF"/>
    <w:rsid w:val="706D124B"/>
    <w:rsid w:val="70B64972"/>
    <w:rsid w:val="73845E09"/>
    <w:rsid w:val="73AB4F70"/>
    <w:rsid w:val="73BC7BEC"/>
    <w:rsid w:val="73C724FF"/>
    <w:rsid w:val="73EE496B"/>
    <w:rsid w:val="743F2356"/>
    <w:rsid w:val="747A05D8"/>
    <w:rsid w:val="7532103E"/>
    <w:rsid w:val="754C44A2"/>
    <w:rsid w:val="761D66F2"/>
    <w:rsid w:val="775C5F64"/>
    <w:rsid w:val="77C91B9D"/>
    <w:rsid w:val="78BD373F"/>
    <w:rsid w:val="792A24A7"/>
    <w:rsid w:val="79B3515A"/>
    <w:rsid w:val="79BB2DB4"/>
    <w:rsid w:val="7A031DD5"/>
    <w:rsid w:val="7AF152B5"/>
    <w:rsid w:val="7C640FD2"/>
    <w:rsid w:val="7CED6556"/>
    <w:rsid w:val="7D4B46D6"/>
    <w:rsid w:val="7DDB28BB"/>
    <w:rsid w:val="7F6C13CE"/>
    <w:rsid w:val="7F8560F9"/>
    <w:rsid w:val="7FB05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paragraph" w:styleId="8">
    <w:name w:val="List Paragraph"/>
    <w:basedOn w:val="1"/>
    <w:qFormat/>
    <w:uiPriority w:val="34"/>
    <w:pPr>
      <w:ind w:firstLine="420" w:firstLineChars="200"/>
    </w:p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0FEB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439</Words>
  <Characters>2506</Characters>
  <Lines>20</Lines>
  <Paragraphs>5</Paragraphs>
  <TotalTime>8</TotalTime>
  <ScaleCrop>false</ScaleCrop>
  <LinksUpToDate>false</LinksUpToDate>
  <CharactersWithSpaces>2940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2020-09-22T08:35:00Z</dcterms:created>
  <dc:creator>资产处管理科</dc:creator>
  <cp:lastModifiedBy>花明草媚</cp:lastModifiedBy>
  <cp:lastPrinted>2020-10-16T05:07:00Z</cp:lastPrinted>
  <dcterms:modified xsi:type="dcterms:W3CDTF">2021-03-24T03:54:30Z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D7672CA7EEDC4053AB2654676A161ABC</vt:lpwstr>
  </property>
</Properties>
</file>