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岗位廉政风险识别防控表（宁颖梅）</w:t>
      </w:r>
    </w:p>
    <w:p>
      <w:pPr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 年9 月 15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723"/>
        <w:gridCol w:w="1376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宁颖梅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会计师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固定资产审核入账，日常账务查询，上报教育部报表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廉政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廉政建设责任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风险事项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风险点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部门风险评估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固定资产审核入账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审核资产各项的完整性、分类的准确性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严格执行财务规定和资产管理的规定，及时发现问题，协调业务、财务及领导解决。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资产信息查询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资产信息安全性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严格按照操作流程及规章制度，及时请示领导。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报表上报</w:t>
            </w:r>
          </w:p>
        </w:tc>
        <w:tc>
          <w:tcPr>
            <w:tcW w:w="33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报表准确性</w:t>
            </w:r>
          </w:p>
        </w:tc>
        <w:tc>
          <w:tcPr>
            <w:tcW w:w="37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按照填报要求认真核对， 经过领导审批上报。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三级</w:t>
            </w:r>
          </w:p>
        </w:tc>
      </w:tr>
    </w:tbl>
    <w:p>
      <w:pPr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1909DD"/>
    <w:rsid w:val="000B7E4E"/>
    <w:rsid w:val="0017009E"/>
    <w:rsid w:val="001909DD"/>
    <w:rsid w:val="001C1FDD"/>
    <w:rsid w:val="001C5E43"/>
    <w:rsid w:val="00221E01"/>
    <w:rsid w:val="0023243B"/>
    <w:rsid w:val="002B3851"/>
    <w:rsid w:val="00417C6D"/>
    <w:rsid w:val="00454095"/>
    <w:rsid w:val="00480712"/>
    <w:rsid w:val="00646E74"/>
    <w:rsid w:val="0066597E"/>
    <w:rsid w:val="006A5AF3"/>
    <w:rsid w:val="006F78CD"/>
    <w:rsid w:val="00740D2F"/>
    <w:rsid w:val="00856787"/>
    <w:rsid w:val="008B4B52"/>
    <w:rsid w:val="00937CB3"/>
    <w:rsid w:val="00AD2DE7"/>
    <w:rsid w:val="00C453E3"/>
    <w:rsid w:val="00C93AF4"/>
    <w:rsid w:val="00D03AE5"/>
    <w:rsid w:val="00D11E81"/>
    <w:rsid w:val="00D30FB3"/>
    <w:rsid w:val="00D74CCC"/>
    <w:rsid w:val="00F970CF"/>
    <w:rsid w:val="11B044F1"/>
    <w:rsid w:val="20F64FFA"/>
    <w:rsid w:val="53DA35B8"/>
    <w:rsid w:val="6AB5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1</Pages>
  <Words>479</Words>
  <Characters>487</Characters>
  <Lines>4</Lines>
  <Paragraphs>1</Paragraphs>
  <TotalTime>1</TotalTime>
  <ScaleCrop>false</ScaleCrop>
  <LinksUpToDate>false</LinksUpToDate>
  <CharactersWithSpaces>544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2019-03-27T00:50:00Z</dcterms:created>
  <dc:creator>桑三博客</dc:creator>
  <cp:lastModifiedBy>花明草媚</cp:lastModifiedBy>
  <dcterms:modified xsi:type="dcterms:W3CDTF">2022-09-22T08:38:41Z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3686608E39434EB8B2098CAC8AD3D022</vt:lpwstr>
  </property>
</Properties>
</file>