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E14A" w14:textId="77777777" w:rsidR="00FE46AF" w:rsidRPr="00B94432" w:rsidRDefault="00520AAA" w:rsidP="00FE46AF">
      <w:pPr>
        <w:widowControl/>
        <w:spacing w:before="100" w:beforeAutospacing="1" w:after="75" w:line="390" w:lineRule="atLeast"/>
        <w:jc w:val="center"/>
        <w:rPr>
          <w:rFonts w:ascii="黑体" w:eastAsia="黑体" w:hAnsi="黑体" w:cs="Tahoma"/>
          <w:b/>
          <w:bCs/>
          <w:kern w:val="0"/>
          <w:sz w:val="44"/>
          <w:szCs w:val="44"/>
        </w:rPr>
      </w:pPr>
      <w:r w:rsidRPr="00B94432">
        <w:rPr>
          <w:rFonts w:ascii="黑体" w:eastAsia="黑体" w:hAnsi="黑体" w:cs="Tahoma" w:hint="eastAsia"/>
          <w:b/>
          <w:bCs/>
          <w:kern w:val="0"/>
          <w:sz w:val="44"/>
          <w:szCs w:val="44"/>
        </w:rPr>
        <w:t>信息公开年度报告</w:t>
      </w:r>
    </w:p>
    <w:p w14:paraId="4DA2B97C" w14:textId="77777777" w:rsidR="000A1C43" w:rsidRPr="00B94432" w:rsidRDefault="00382A41" w:rsidP="00B94432">
      <w:pPr>
        <w:widowControl/>
        <w:spacing w:before="100" w:beforeAutospacing="1" w:after="75" w:line="390" w:lineRule="atLeast"/>
        <w:jc w:val="center"/>
        <w:rPr>
          <w:rFonts w:ascii="黑体" w:eastAsia="黑体" w:hAnsi="黑体" w:cs="Tahoma"/>
          <w:bCs/>
          <w:kern w:val="0"/>
          <w:sz w:val="30"/>
          <w:szCs w:val="30"/>
        </w:rPr>
      </w:pPr>
      <w:r>
        <w:rPr>
          <w:rFonts w:ascii="黑体" w:eastAsia="黑体" w:hAnsi="黑体" w:cs="Tahoma" w:hint="eastAsia"/>
          <w:bCs/>
          <w:kern w:val="0"/>
          <w:sz w:val="30"/>
          <w:szCs w:val="30"/>
        </w:rPr>
        <w:t>资产与实验</w:t>
      </w:r>
      <w:r w:rsidR="0054507C">
        <w:rPr>
          <w:rFonts w:ascii="黑体" w:eastAsia="黑体" w:hAnsi="黑体" w:cs="Tahoma" w:hint="eastAsia"/>
          <w:bCs/>
          <w:kern w:val="0"/>
          <w:sz w:val="30"/>
          <w:szCs w:val="30"/>
        </w:rPr>
        <w:t>设备</w:t>
      </w:r>
      <w:r>
        <w:rPr>
          <w:rFonts w:ascii="黑体" w:eastAsia="黑体" w:hAnsi="黑体" w:cs="Tahoma" w:hint="eastAsia"/>
          <w:bCs/>
          <w:kern w:val="0"/>
          <w:sz w:val="30"/>
          <w:szCs w:val="30"/>
        </w:rPr>
        <w:t>管理处</w:t>
      </w:r>
    </w:p>
    <w:p w14:paraId="76B2AF92" w14:textId="77777777" w:rsidR="00DD3272" w:rsidRPr="00950DE9" w:rsidRDefault="00F20A96" w:rsidP="00DD327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950DE9">
        <w:rPr>
          <w:rFonts w:ascii="仿宋" w:eastAsia="仿宋" w:hAnsi="仿宋" w:cs="Tahoma"/>
          <w:sz w:val="32"/>
          <w:szCs w:val="32"/>
        </w:rPr>
        <w:t>根据《高等学校信息公开办法》（教育部令第29号）和《山东理工大学信息公开办法》等相关规定</w:t>
      </w:r>
      <w:r w:rsidRPr="00950DE9">
        <w:rPr>
          <w:rFonts w:ascii="仿宋" w:eastAsia="仿宋" w:hAnsi="仿宋" w:cs="Tahoma" w:hint="eastAsia"/>
          <w:sz w:val="32"/>
          <w:szCs w:val="32"/>
        </w:rPr>
        <w:t>及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学校党办</w:t>
      </w:r>
      <w:r w:rsidRPr="00950DE9">
        <w:rPr>
          <w:rFonts w:ascii="仿宋" w:eastAsia="仿宋" w:hAnsi="仿宋" w:cs="Tahoma" w:hint="eastAsia"/>
          <w:sz w:val="32"/>
          <w:szCs w:val="32"/>
        </w:rPr>
        <w:t>函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【</w:t>
      </w:r>
      <w:r w:rsidR="00F65AF6" w:rsidRPr="00950DE9">
        <w:rPr>
          <w:rFonts w:ascii="仿宋" w:eastAsia="仿宋" w:hAnsi="仿宋" w:cs="Tahoma"/>
          <w:sz w:val="32"/>
          <w:szCs w:val="32"/>
        </w:rPr>
        <w:t>20</w:t>
      </w:r>
      <w:r w:rsidRPr="00950DE9">
        <w:rPr>
          <w:rFonts w:ascii="仿宋" w:eastAsia="仿宋" w:hAnsi="仿宋" w:cs="Tahoma"/>
          <w:sz w:val="32"/>
          <w:szCs w:val="32"/>
        </w:rPr>
        <w:t>2</w:t>
      </w:r>
      <w:r w:rsidR="00662152">
        <w:rPr>
          <w:rFonts w:ascii="仿宋" w:eastAsia="仿宋" w:hAnsi="仿宋" w:cs="Tahoma"/>
          <w:sz w:val="32"/>
          <w:szCs w:val="32"/>
        </w:rPr>
        <w:t>3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】</w:t>
      </w:r>
      <w:r w:rsidR="00382A41">
        <w:rPr>
          <w:rFonts w:ascii="仿宋" w:eastAsia="仿宋" w:hAnsi="仿宋" w:cs="Tahoma"/>
          <w:sz w:val="32"/>
          <w:szCs w:val="32"/>
        </w:rPr>
        <w:t>17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号文要求而编制</w:t>
      </w:r>
      <w:r w:rsidR="00DD3272" w:rsidRPr="00950DE9">
        <w:rPr>
          <w:rFonts w:ascii="仿宋" w:eastAsia="仿宋" w:hAnsi="仿宋" w:cs="Tahoma" w:hint="eastAsia"/>
          <w:sz w:val="32"/>
          <w:szCs w:val="32"/>
        </w:rPr>
        <w:t>本年度报告</w:t>
      </w:r>
      <w:r w:rsidR="00C07CAC" w:rsidRPr="00950DE9">
        <w:rPr>
          <w:rFonts w:ascii="仿宋" w:eastAsia="仿宋" w:hAnsi="仿宋" w:cs="Tahoma" w:hint="eastAsia"/>
          <w:sz w:val="32"/>
          <w:szCs w:val="32"/>
        </w:rPr>
        <w:t>。</w:t>
      </w:r>
      <w:r w:rsidR="00DD3272" w:rsidRPr="00950DE9">
        <w:rPr>
          <w:rFonts w:ascii="仿宋" w:eastAsia="仿宋" w:hAnsi="仿宋" w:cs="Tahoma" w:hint="eastAsia"/>
          <w:sz w:val="32"/>
          <w:szCs w:val="32"/>
        </w:rPr>
        <w:t>本报告中所列数据的统计期限为</w:t>
      </w:r>
      <w:r w:rsidR="00DD3272" w:rsidRPr="00950DE9">
        <w:rPr>
          <w:rFonts w:ascii="仿宋" w:eastAsia="仿宋" w:hAnsi="仿宋" w:cs="Tahoma"/>
          <w:sz w:val="32"/>
          <w:szCs w:val="32"/>
        </w:rPr>
        <w:t>202</w:t>
      </w:r>
      <w:r w:rsidR="00382A41">
        <w:rPr>
          <w:rFonts w:ascii="仿宋" w:eastAsia="仿宋" w:hAnsi="仿宋" w:cs="Tahoma"/>
          <w:sz w:val="32"/>
          <w:szCs w:val="32"/>
        </w:rPr>
        <w:t>2</w:t>
      </w:r>
      <w:r w:rsidR="00DD3272" w:rsidRPr="00950DE9">
        <w:rPr>
          <w:rFonts w:ascii="仿宋" w:eastAsia="仿宋" w:hAnsi="仿宋" w:cs="Tahoma" w:hint="eastAsia"/>
          <w:sz w:val="32"/>
          <w:szCs w:val="32"/>
        </w:rPr>
        <w:t>年</w:t>
      </w:r>
      <w:r w:rsidR="00DD3272" w:rsidRPr="00950DE9">
        <w:rPr>
          <w:rFonts w:ascii="仿宋" w:eastAsia="仿宋" w:hAnsi="仿宋" w:cs="Tahoma"/>
          <w:sz w:val="32"/>
          <w:szCs w:val="32"/>
        </w:rPr>
        <w:t>9月1日至202</w:t>
      </w:r>
      <w:r w:rsidR="00382A41">
        <w:rPr>
          <w:rFonts w:ascii="仿宋" w:eastAsia="仿宋" w:hAnsi="仿宋" w:cs="Tahoma"/>
          <w:sz w:val="32"/>
          <w:szCs w:val="32"/>
        </w:rPr>
        <w:t>3</w:t>
      </w:r>
      <w:r w:rsidR="00DD3272" w:rsidRPr="00950DE9">
        <w:rPr>
          <w:rFonts w:ascii="仿宋" w:eastAsia="仿宋" w:hAnsi="仿宋" w:cs="Tahoma" w:hint="eastAsia"/>
          <w:sz w:val="32"/>
          <w:szCs w:val="32"/>
        </w:rPr>
        <w:t>年</w:t>
      </w:r>
      <w:r w:rsidR="00DD3272" w:rsidRPr="00950DE9">
        <w:rPr>
          <w:rFonts w:ascii="仿宋" w:eastAsia="仿宋" w:hAnsi="仿宋" w:cs="Tahoma"/>
          <w:sz w:val="32"/>
          <w:szCs w:val="32"/>
        </w:rPr>
        <w:t>8月31日。</w:t>
      </w:r>
    </w:p>
    <w:p w14:paraId="400678F6" w14:textId="77777777" w:rsidR="00C07CAC" w:rsidRPr="00950DE9" w:rsidRDefault="00C07CAC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950DE9">
        <w:rPr>
          <w:rFonts w:ascii="仿宋" w:eastAsia="仿宋" w:hAnsi="仿宋" w:cs="Tahoma" w:hint="eastAsia"/>
          <w:sz w:val="32"/>
          <w:szCs w:val="32"/>
        </w:rPr>
        <w:t>全文内容包括概述、信息公开情况、存在的问题和下一步工作安排</w:t>
      </w:r>
      <w:r w:rsidR="00D17268" w:rsidRPr="00950DE9">
        <w:rPr>
          <w:rFonts w:ascii="仿宋" w:eastAsia="仿宋" w:hAnsi="仿宋" w:cs="Tahoma" w:hint="eastAsia"/>
          <w:sz w:val="32"/>
          <w:szCs w:val="32"/>
        </w:rPr>
        <w:t>等</w:t>
      </w:r>
      <w:r w:rsidRPr="00950DE9">
        <w:rPr>
          <w:rFonts w:ascii="仿宋" w:eastAsia="仿宋" w:hAnsi="仿宋" w:cs="Tahoma" w:hint="eastAsia"/>
          <w:sz w:val="32"/>
          <w:szCs w:val="32"/>
        </w:rPr>
        <w:t>部分。</w:t>
      </w:r>
    </w:p>
    <w:p w14:paraId="535B5832" w14:textId="77777777" w:rsidR="00F65AF6" w:rsidRPr="00950DE9" w:rsidRDefault="00F65AF6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950DE9">
        <w:rPr>
          <w:rFonts w:ascii="仿宋" w:eastAsia="仿宋" w:hAnsi="仿宋" w:cs="Tahoma" w:hint="eastAsia"/>
          <w:b/>
          <w:sz w:val="32"/>
          <w:szCs w:val="32"/>
        </w:rPr>
        <w:t>一、概述</w:t>
      </w:r>
    </w:p>
    <w:p w14:paraId="72536667" w14:textId="77777777" w:rsidR="00F233AD" w:rsidRPr="00950DE9" w:rsidRDefault="00382A41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资产与实验</w:t>
      </w:r>
      <w:r w:rsidR="0054507C">
        <w:rPr>
          <w:rFonts w:ascii="仿宋" w:eastAsia="仿宋" w:hAnsi="仿宋" w:cs="Tahoma" w:hint="eastAsia"/>
          <w:sz w:val="32"/>
          <w:szCs w:val="32"/>
        </w:rPr>
        <w:t>设备</w:t>
      </w:r>
      <w:r>
        <w:rPr>
          <w:rFonts w:ascii="仿宋" w:eastAsia="仿宋" w:hAnsi="仿宋" w:cs="Tahoma" w:hint="eastAsia"/>
          <w:sz w:val="32"/>
          <w:szCs w:val="32"/>
        </w:rPr>
        <w:t>管理处</w:t>
      </w:r>
      <w:r w:rsidR="00DD3272" w:rsidRPr="00950DE9">
        <w:rPr>
          <w:rFonts w:ascii="仿宋" w:eastAsia="仿宋" w:hAnsi="仿宋" w:cs="Tahoma" w:hint="eastAsia"/>
          <w:sz w:val="32"/>
          <w:szCs w:val="32"/>
        </w:rPr>
        <w:t>坚持“公开为常态，不公开为例外”的信息公开原则，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通过</w:t>
      </w:r>
      <w:r w:rsidR="00EE3246">
        <w:rPr>
          <w:rFonts w:ascii="仿宋" w:eastAsia="仿宋" w:hAnsi="仿宋" w:cs="Tahoma" w:hint="eastAsia"/>
          <w:sz w:val="32"/>
          <w:szCs w:val="32"/>
        </w:rPr>
        <w:t>办公系统</w:t>
      </w:r>
      <w:r w:rsidR="00EE3246">
        <w:rPr>
          <w:rFonts w:ascii="仿宋_GB2312" w:eastAsia="仿宋_GB2312" w:hint="eastAsia"/>
          <w:color w:val="000000"/>
          <w:sz w:val="32"/>
          <w:szCs w:val="32"/>
        </w:rPr>
        <w:t>、资产与实验设备管理处网站、山东理工大学招标采购网</w:t>
      </w:r>
      <w:r w:rsidR="00114F2C" w:rsidRPr="00950DE9">
        <w:rPr>
          <w:rFonts w:ascii="仿宋" w:eastAsia="仿宋" w:hAnsi="仿宋" w:cs="Tahoma" w:hint="eastAsia"/>
          <w:sz w:val="32"/>
          <w:szCs w:val="32"/>
        </w:rPr>
        <w:t>和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微信、</w:t>
      </w:r>
      <w:r w:rsidR="005837B6" w:rsidRPr="00950DE9">
        <w:rPr>
          <w:rFonts w:ascii="仿宋" w:eastAsia="仿宋" w:hAnsi="仿宋" w:cs="Tahoma"/>
          <w:sz w:val="32"/>
          <w:szCs w:val="32"/>
        </w:rPr>
        <w:t>QQ</w:t>
      </w:r>
      <w:r w:rsidR="00F65AF6" w:rsidRPr="00950DE9">
        <w:rPr>
          <w:rFonts w:ascii="仿宋" w:eastAsia="仿宋" w:hAnsi="仿宋" w:cs="Tahoma" w:hint="eastAsia"/>
          <w:sz w:val="32"/>
          <w:szCs w:val="32"/>
        </w:rPr>
        <w:t>工作群等形式</w:t>
      </w:r>
      <w:r w:rsidR="00F20A96" w:rsidRPr="00950DE9">
        <w:rPr>
          <w:rFonts w:ascii="仿宋" w:eastAsia="仿宋" w:hAnsi="仿宋" w:cs="Tahoma" w:hint="eastAsia"/>
          <w:sz w:val="32"/>
          <w:szCs w:val="32"/>
        </w:rPr>
        <w:t>，</w:t>
      </w:r>
      <w:r w:rsidR="00CC0265" w:rsidRPr="00950DE9">
        <w:rPr>
          <w:rFonts w:ascii="仿宋" w:eastAsia="仿宋" w:hAnsi="仿宋" w:cs="Tahoma" w:hint="eastAsia"/>
          <w:sz w:val="32"/>
          <w:szCs w:val="32"/>
        </w:rPr>
        <w:t>不断提高信息公开力度和质量</w:t>
      </w:r>
      <w:r w:rsidR="001367D1" w:rsidRPr="00950DE9">
        <w:rPr>
          <w:rFonts w:ascii="仿宋" w:eastAsia="仿宋" w:hAnsi="仿宋" w:cs="Tahoma" w:hint="eastAsia"/>
          <w:sz w:val="32"/>
          <w:szCs w:val="32"/>
        </w:rPr>
        <w:t>，较好地保障了师生员工对有关工作内容的知情权、参与权和监督权</w:t>
      </w:r>
      <w:r w:rsidR="00CC0265" w:rsidRPr="00950DE9">
        <w:rPr>
          <w:rFonts w:ascii="仿宋" w:eastAsia="仿宋" w:hAnsi="仿宋" w:cs="Tahoma" w:hint="eastAsia"/>
          <w:sz w:val="32"/>
          <w:szCs w:val="32"/>
        </w:rPr>
        <w:t>。</w:t>
      </w:r>
    </w:p>
    <w:p w14:paraId="048C815F" w14:textId="77777777" w:rsidR="00F65AF6" w:rsidRPr="00950DE9" w:rsidRDefault="00460AA9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950DE9">
        <w:rPr>
          <w:rFonts w:ascii="仿宋" w:eastAsia="仿宋" w:hAnsi="仿宋" w:cs="Tahoma" w:hint="eastAsia"/>
          <w:sz w:val="32"/>
          <w:szCs w:val="32"/>
        </w:rPr>
        <w:t>无因信息公开工作受到举报、复议</w:t>
      </w:r>
      <w:r w:rsidR="007C67A7" w:rsidRPr="00950DE9">
        <w:rPr>
          <w:rFonts w:ascii="仿宋" w:eastAsia="仿宋" w:hAnsi="仿宋" w:cs="Tahoma" w:hint="eastAsia"/>
          <w:sz w:val="32"/>
          <w:szCs w:val="32"/>
        </w:rPr>
        <w:t>和</w:t>
      </w:r>
      <w:r w:rsidRPr="00950DE9">
        <w:rPr>
          <w:rFonts w:ascii="仿宋" w:eastAsia="仿宋" w:hAnsi="仿宋" w:cs="Tahoma" w:hint="eastAsia"/>
          <w:sz w:val="32"/>
          <w:szCs w:val="32"/>
        </w:rPr>
        <w:t>诉讼</w:t>
      </w:r>
      <w:r w:rsidR="007C67A7" w:rsidRPr="00950DE9">
        <w:rPr>
          <w:rFonts w:ascii="仿宋" w:eastAsia="仿宋" w:hAnsi="仿宋" w:cs="Tahoma" w:hint="eastAsia"/>
          <w:sz w:val="32"/>
          <w:szCs w:val="32"/>
        </w:rPr>
        <w:t>等</w:t>
      </w:r>
      <w:r w:rsidRPr="00950DE9">
        <w:rPr>
          <w:rFonts w:ascii="仿宋" w:eastAsia="仿宋" w:hAnsi="仿宋" w:cs="Tahoma" w:hint="eastAsia"/>
          <w:sz w:val="32"/>
          <w:szCs w:val="32"/>
        </w:rPr>
        <w:t>情况</w:t>
      </w:r>
      <w:r w:rsidR="001825FC" w:rsidRPr="00950DE9">
        <w:rPr>
          <w:rFonts w:ascii="仿宋" w:eastAsia="仿宋" w:hAnsi="仿宋" w:cs="Tahoma" w:hint="eastAsia"/>
          <w:sz w:val="32"/>
          <w:szCs w:val="32"/>
        </w:rPr>
        <w:t>。</w:t>
      </w:r>
    </w:p>
    <w:p w14:paraId="1D4BC80B" w14:textId="77777777" w:rsidR="00564B98" w:rsidRPr="00B94432" w:rsidRDefault="00564B98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B94432">
        <w:rPr>
          <w:rFonts w:ascii="仿宋" w:eastAsia="仿宋" w:hAnsi="仿宋" w:cs="Tahoma" w:hint="eastAsia"/>
          <w:b/>
          <w:sz w:val="32"/>
          <w:szCs w:val="32"/>
        </w:rPr>
        <w:t>二、信息公开情况</w:t>
      </w:r>
    </w:p>
    <w:p w14:paraId="7F46201D" w14:textId="77777777" w:rsidR="00B24EBA" w:rsidRDefault="00B24EBA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B94432">
        <w:rPr>
          <w:rFonts w:ascii="仿宋" w:eastAsia="仿宋" w:hAnsi="仿宋" w:cs="Tahoma" w:hint="eastAsia"/>
          <w:b/>
          <w:sz w:val="32"/>
          <w:szCs w:val="32"/>
        </w:rPr>
        <w:t>（一）信息公开的内容</w:t>
      </w:r>
    </w:p>
    <w:p w14:paraId="404AFBBC" w14:textId="77777777" w:rsidR="00746216" w:rsidRPr="00746216" w:rsidRDefault="006E5FC7" w:rsidP="0074621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>
        <w:rPr>
          <w:rFonts w:ascii="仿宋" w:eastAsia="仿宋" w:hAnsi="仿宋" w:cs="Tahoma" w:hint="eastAsia"/>
          <w:b/>
          <w:sz w:val="32"/>
          <w:szCs w:val="32"/>
        </w:rPr>
        <w:t>1</w:t>
      </w:r>
      <w:r>
        <w:rPr>
          <w:rFonts w:ascii="仿宋" w:eastAsia="仿宋" w:hAnsi="仿宋" w:cs="Tahoma"/>
          <w:b/>
          <w:sz w:val="32"/>
          <w:szCs w:val="32"/>
        </w:rPr>
        <w:t>.</w:t>
      </w:r>
      <w:r w:rsidR="00746216" w:rsidRPr="00746216">
        <w:rPr>
          <w:rFonts w:ascii="仿宋" w:eastAsia="仿宋" w:hAnsi="仿宋" w:cs="Tahoma" w:hint="eastAsia"/>
          <w:b/>
          <w:sz w:val="32"/>
          <w:szCs w:val="32"/>
        </w:rPr>
        <w:t>资产信息</w:t>
      </w:r>
    </w:p>
    <w:p w14:paraId="17A8373D" w14:textId="71280415" w:rsidR="00746216" w:rsidRPr="00D5367E" w:rsidRDefault="00997D74" w:rsidP="00D5367E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sz w:val="32"/>
          <w:szCs w:val="32"/>
        </w:rPr>
        <w:t>1</w:t>
      </w:r>
      <w:r w:rsidR="006E5FC7">
        <w:rPr>
          <w:rFonts w:ascii="仿宋" w:eastAsia="仿宋" w:hAnsi="仿宋" w:cs="Tahoma" w:hint="eastAsia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sz w:val="32"/>
          <w:szCs w:val="32"/>
        </w:rPr>
        <w:t>依托国有资产管理系统、资产信息管理QQ群开展资产信息管理工作，对资产建账实行网上办理，对于因人员调整发生的人员库、地点库</w:t>
      </w:r>
      <w:r w:rsidR="00D5367E">
        <w:rPr>
          <w:rFonts w:ascii="仿宋" w:eastAsia="仿宋" w:hAnsi="仿宋" w:cs="Tahoma" w:hint="eastAsia"/>
          <w:sz w:val="32"/>
          <w:szCs w:val="32"/>
        </w:rPr>
        <w:t>等，</w:t>
      </w:r>
      <w:r w:rsidR="00746216" w:rsidRPr="00746216">
        <w:rPr>
          <w:rFonts w:ascii="仿宋" w:eastAsia="仿宋" w:hAnsi="仿宋" w:cs="Tahoma" w:hint="eastAsia"/>
          <w:sz w:val="32"/>
          <w:szCs w:val="32"/>
        </w:rPr>
        <w:t>及时</w:t>
      </w:r>
      <w:r w:rsidR="00266230">
        <w:rPr>
          <w:rFonts w:ascii="仿宋" w:eastAsia="仿宋" w:hAnsi="仿宋" w:cs="Tahoma" w:hint="eastAsia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sz w:val="32"/>
          <w:szCs w:val="32"/>
        </w:rPr>
        <w:t>《关于做好近期人员调整</w:t>
      </w:r>
      <w:r w:rsidR="00746216" w:rsidRPr="00D5367E">
        <w:rPr>
          <w:rFonts w:ascii="仿宋" w:eastAsia="仿宋" w:hAnsi="仿宋" w:cs="Tahoma" w:hint="eastAsia"/>
          <w:kern w:val="0"/>
          <w:sz w:val="32"/>
          <w:szCs w:val="32"/>
        </w:rPr>
        <w:t>资产管理工作的通知》进行调整</w:t>
      </w:r>
      <w:r w:rsidRPr="00D5367E"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14:paraId="2B5BCDC4" w14:textId="77777777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2）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积极开展资产清查和评价，</w:t>
      </w:r>
      <w:r w:rsidR="00662152">
        <w:rPr>
          <w:rFonts w:ascii="仿宋" w:eastAsia="仿宋" w:hAnsi="仿宋" w:cs="Tahoma" w:hint="eastAsia"/>
          <w:kern w:val="0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《关于开展2022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lastRenderedPageBreak/>
        <w:t>年度国有资产清查工作的通知》，</w:t>
      </w:r>
      <w:r w:rsidR="00746216" w:rsidRPr="00DC5664">
        <w:rPr>
          <w:rFonts w:ascii="仿宋" w:eastAsia="仿宋" w:hAnsi="仿宋" w:cs="Tahoma" w:hint="eastAsia"/>
          <w:kern w:val="0"/>
          <w:sz w:val="32"/>
          <w:szCs w:val="32"/>
        </w:rPr>
        <w:t>结合省</w:t>
      </w:r>
      <w:r w:rsidR="00746216" w:rsidRPr="006C1A46">
        <w:rPr>
          <w:rFonts w:ascii="仿宋" w:eastAsia="仿宋" w:hAnsi="仿宋" w:cs="Tahoma" w:hint="eastAsia"/>
          <w:kern w:val="0"/>
          <w:sz w:val="32"/>
          <w:szCs w:val="32"/>
        </w:rPr>
        <w:t>属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事业单位国有资产绩效评价的要求</w:t>
      </w:r>
      <w:r w:rsidR="00266230">
        <w:rPr>
          <w:rFonts w:ascii="仿宋" w:eastAsia="仿宋" w:hAnsi="仿宋" w:cs="Tahoma" w:hint="eastAsia"/>
          <w:kern w:val="0"/>
          <w:sz w:val="32"/>
          <w:szCs w:val="32"/>
        </w:rPr>
        <w:t>，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开展评议和</w:t>
      </w:r>
      <w:proofErr w:type="gramStart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赋分</w:t>
      </w:r>
      <w:proofErr w:type="gramEnd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并及时上报</w:t>
      </w:r>
      <w:r w:rsidR="00662152" w:rsidRPr="00746216">
        <w:rPr>
          <w:rFonts w:ascii="仿宋" w:eastAsia="仿宋" w:hAnsi="仿宋" w:cs="Tahoma" w:hint="eastAsia"/>
          <w:kern w:val="0"/>
          <w:sz w:val="32"/>
          <w:szCs w:val="32"/>
        </w:rPr>
        <w:t>资产清查报告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；开展捐赠资产的排查，</w:t>
      </w:r>
      <w:r w:rsidR="00266230">
        <w:rPr>
          <w:rFonts w:ascii="仿宋" w:eastAsia="仿宋" w:hAnsi="仿宋" w:cs="Tahoma" w:hint="eastAsia"/>
          <w:kern w:val="0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《关于开展捐赠资产专项排查的通知》，进行建账管理；加大对无形资产的管理力度，进行建账管理。</w:t>
      </w:r>
    </w:p>
    <w:p w14:paraId="7BF1B14A" w14:textId="77777777" w:rsidR="00746216" w:rsidRPr="00746216" w:rsidRDefault="006E5FC7" w:rsidP="0074621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>
        <w:rPr>
          <w:rFonts w:ascii="仿宋" w:eastAsia="仿宋" w:hAnsi="仿宋" w:cs="Tahoma"/>
          <w:b/>
          <w:sz w:val="32"/>
          <w:szCs w:val="32"/>
        </w:rPr>
        <w:t>2.</w:t>
      </w:r>
      <w:r w:rsidR="00746216" w:rsidRPr="00746216">
        <w:rPr>
          <w:rFonts w:ascii="仿宋" w:eastAsia="仿宋" w:hAnsi="仿宋" w:cs="Tahoma" w:hint="eastAsia"/>
          <w:b/>
          <w:sz w:val="32"/>
          <w:szCs w:val="32"/>
        </w:rPr>
        <w:t>资产管理</w:t>
      </w:r>
    </w:p>
    <w:p w14:paraId="022B62F7" w14:textId="5E229096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1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依托国有资产管理系统，对资产申请、资产调剂、资产处置全部实现网上办理；借助资产管理信息群，及时帮助资产管理员进行发布资产需求信息、闲置资产信息等，促进资产再利用;依托</w:t>
      </w:r>
      <w:r w:rsidR="001F023D">
        <w:rPr>
          <w:rFonts w:ascii="仿宋" w:eastAsia="仿宋" w:hAnsi="仿宋" w:cs="Tahoma" w:hint="eastAsia"/>
          <w:kern w:val="0"/>
          <w:sz w:val="32"/>
          <w:szCs w:val="32"/>
        </w:rPr>
        <w:t>山东理工大学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一站式服务大厅，</w:t>
      </w:r>
      <w:proofErr w:type="gramStart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对免入库</w:t>
      </w:r>
      <w:proofErr w:type="gramEnd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、资产配置、维修及残值、自</w:t>
      </w:r>
      <w:proofErr w:type="gramStart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研</w:t>
      </w:r>
      <w:proofErr w:type="gramEnd"/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自制设备购置材料报销实行网上办理</w:t>
      </w:r>
      <w:r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14:paraId="5580539A" w14:textId="77777777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2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资产处置严格执行审批程序，对达到处置要求的资产上报学校党委常委会（校长办公会）集体研究，通过后进</w:t>
      </w:r>
      <w:r w:rsidR="00662152">
        <w:rPr>
          <w:rFonts w:ascii="仿宋" w:eastAsia="仿宋" w:hAnsi="仿宋" w:cs="Tahoma" w:hint="eastAsia"/>
          <w:kern w:val="0"/>
          <w:sz w:val="32"/>
          <w:szCs w:val="32"/>
        </w:rPr>
        <w:t>行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评估、委托拍卖、清运，拍卖信息在淄博日报进行公示，处置收入及时上交学校财务。</w:t>
      </w:r>
    </w:p>
    <w:p w14:paraId="37142BCA" w14:textId="77777777" w:rsidR="00746216" w:rsidRPr="00746216" w:rsidRDefault="006E5FC7" w:rsidP="0074621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>
        <w:rPr>
          <w:rFonts w:ascii="仿宋" w:eastAsia="仿宋" w:hAnsi="仿宋" w:cs="Tahoma" w:hint="eastAsia"/>
          <w:b/>
          <w:sz w:val="32"/>
          <w:szCs w:val="32"/>
        </w:rPr>
        <w:t>3</w:t>
      </w:r>
      <w:r>
        <w:rPr>
          <w:rFonts w:ascii="仿宋" w:eastAsia="仿宋" w:hAnsi="仿宋" w:cs="Tahoma"/>
          <w:b/>
          <w:sz w:val="32"/>
          <w:szCs w:val="32"/>
        </w:rPr>
        <w:t>.</w:t>
      </w:r>
      <w:r w:rsidR="00746216" w:rsidRPr="00746216">
        <w:rPr>
          <w:rFonts w:ascii="仿宋" w:eastAsia="仿宋" w:hAnsi="仿宋" w:cs="Tahoma" w:hint="eastAsia"/>
          <w:b/>
          <w:sz w:val="32"/>
          <w:szCs w:val="32"/>
        </w:rPr>
        <w:t>房地产管理</w:t>
      </w:r>
    </w:p>
    <w:p w14:paraId="1BE0C3FE" w14:textId="77777777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1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为加强房地产管理，启用房地产信息管理系统，</w:t>
      </w:r>
      <w:r w:rsidR="00662152">
        <w:rPr>
          <w:rFonts w:ascii="仿宋" w:eastAsia="仿宋" w:hAnsi="仿宋" w:cs="Tahoma" w:hint="eastAsia"/>
          <w:kern w:val="0"/>
          <w:sz w:val="32"/>
          <w:szCs w:val="32"/>
        </w:rPr>
        <w:t>通过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《关于完善房屋信息及专业优化调整资产管理的通知》，进一步完善相关信息，通过系统对房屋信息、调配、改造进行有效管理。及时开展专项检查，</w:t>
      </w:r>
      <w:r w:rsidR="00662152">
        <w:rPr>
          <w:rFonts w:ascii="仿宋" w:eastAsia="仿宋" w:hAnsi="仿宋" w:cs="Tahoma" w:hint="eastAsia"/>
          <w:kern w:val="0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《关于开展各类房屋安全情况专项检查的通知》，对存在安全隐患的校舍进行抗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lastRenderedPageBreak/>
        <w:t>震安全鉴定，存在安全隐患的建筑进行封楼，杜绝安全事故的发生</w:t>
      </w:r>
      <w:r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14:paraId="18CBB86C" w14:textId="77777777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2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为提高办公用房利用率，对行政部门会议室进行集中管理，采用预约方式进行共享共用，</w:t>
      </w:r>
      <w:r w:rsidR="00266230">
        <w:rPr>
          <w:rFonts w:ascii="仿宋" w:eastAsia="仿宋" w:hAnsi="仿宋" w:cs="Tahoma" w:hint="eastAsia"/>
          <w:kern w:val="0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了《关于鸿远楼会议室功能用房实行集中管理的通知》，通过整合腾空217平米用房供学校调剂使用</w:t>
      </w:r>
      <w:r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14:paraId="5A6ED635" w14:textId="77777777" w:rsidR="00746216" w:rsidRPr="00746216" w:rsidRDefault="00997D74" w:rsidP="00746216">
      <w:pPr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3</w:t>
      </w:r>
      <w:r w:rsidR="006E5FC7">
        <w:rPr>
          <w:rFonts w:ascii="仿宋" w:eastAsia="仿宋" w:hAnsi="仿宋" w:cs="Tahoma" w:hint="eastAsia"/>
          <w:kern w:val="0"/>
          <w:sz w:val="32"/>
          <w:szCs w:val="32"/>
        </w:rPr>
        <w:t>）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为提高教学科研用房使用效益，根据《山东理工大学教学科研单位科研用房管理办法》，超定额用房实行收费，</w:t>
      </w:r>
      <w:r w:rsidR="00266230">
        <w:rPr>
          <w:rFonts w:ascii="仿宋" w:eastAsia="仿宋" w:hAnsi="仿宋" w:cs="Tahoma" w:hint="eastAsia"/>
          <w:kern w:val="0"/>
          <w:sz w:val="32"/>
          <w:szCs w:val="32"/>
        </w:rPr>
        <w:t>发布</w:t>
      </w:r>
      <w:r w:rsidR="00746216" w:rsidRPr="00746216">
        <w:rPr>
          <w:rFonts w:ascii="仿宋" w:eastAsia="仿宋" w:hAnsi="仿宋" w:cs="Tahoma" w:hint="eastAsia"/>
          <w:kern w:val="0"/>
          <w:sz w:val="32"/>
          <w:szCs w:val="32"/>
        </w:rPr>
        <w:t>《关于教学单位缴纳2022年度超定额房产资源使用费用的通知》，上缴金额及时上报计划财务处进行扣缴。</w:t>
      </w:r>
    </w:p>
    <w:p w14:paraId="691C9A53" w14:textId="77777777" w:rsidR="00B24EBA" w:rsidRPr="00B94432" w:rsidRDefault="006E5FC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>
        <w:rPr>
          <w:rFonts w:ascii="仿宋" w:eastAsia="仿宋" w:hAnsi="仿宋" w:cs="Tahoma"/>
          <w:b/>
          <w:sz w:val="32"/>
          <w:szCs w:val="32"/>
        </w:rPr>
        <w:t>4</w:t>
      </w:r>
      <w:r w:rsidR="00B24EBA" w:rsidRPr="00B94432">
        <w:rPr>
          <w:rFonts w:ascii="仿宋" w:eastAsia="仿宋" w:hAnsi="仿宋" w:cs="Tahoma"/>
          <w:b/>
          <w:sz w:val="32"/>
          <w:szCs w:val="32"/>
        </w:rPr>
        <w:t>.实验室安全</w:t>
      </w:r>
    </w:p>
    <w:p w14:paraId="095951A6" w14:textId="77777777" w:rsidR="00E14814" w:rsidRDefault="00997D74" w:rsidP="0037073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（</w:t>
      </w:r>
      <w:r w:rsidR="00CC3B16" w:rsidRPr="00B94432">
        <w:rPr>
          <w:rFonts w:ascii="仿宋" w:eastAsia="仿宋" w:hAnsi="仿宋" w:cs="Tahoma"/>
          <w:sz w:val="32"/>
          <w:szCs w:val="32"/>
        </w:rPr>
        <w:t>1）</w:t>
      </w:r>
      <w:r w:rsidR="00B502D7" w:rsidRPr="00B94432">
        <w:rPr>
          <w:rFonts w:ascii="仿宋" w:eastAsia="仿宋" w:hAnsi="仿宋" w:cs="Tahoma" w:hint="eastAsia"/>
          <w:sz w:val="32"/>
          <w:szCs w:val="32"/>
        </w:rPr>
        <w:t>实验室安全常抓不懈</w:t>
      </w:r>
    </w:p>
    <w:p w14:paraId="429E0B92" w14:textId="77777777" w:rsidR="008D2E79" w:rsidRPr="00B94432" w:rsidRDefault="008D2E79" w:rsidP="0037073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通过办公系统发布实验室安全相关的通知1</w:t>
      </w:r>
      <w:r>
        <w:rPr>
          <w:rFonts w:ascii="仿宋" w:eastAsia="仿宋" w:hAnsi="仿宋" w:cs="Tahoma"/>
          <w:sz w:val="32"/>
          <w:szCs w:val="32"/>
        </w:rPr>
        <w:t>0</w:t>
      </w:r>
      <w:r>
        <w:rPr>
          <w:rFonts w:ascii="仿宋" w:eastAsia="仿宋" w:hAnsi="仿宋" w:cs="Tahoma" w:hint="eastAsia"/>
          <w:sz w:val="32"/>
          <w:szCs w:val="32"/>
        </w:rPr>
        <w:t>个，从思想上、行动上加强实验室安全管理，强化底线意识，</w:t>
      </w:r>
      <w:r w:rsidR="009A26D2">
        <w:rPr>
          <w:rFonts w:ascii="仿宋" w:eastAsia="仿宋" w:hAnsi="仿宋" w:cs="Tahoma" w:hint="eastAsia"/>
          <w:sz w:val="32"/>
          <w:szCs w:val="32"/>
        </w:rPr>
        <w:t>增强安全意识教育，树立安全防范意识，强化人身安全，进一步为科研和实验教学提供保障。</w:t>
      </w:r>
    </w:p>
    <w:p w14:paraId="442EB7B5" w14:textId="77777777" w:rsidR="00275C5E" w:rsidRPr="00950DE9" w:rsidRDefault="00997D74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（</w:t>
      </w:r>
      <w:r w:rsidR="00B502D7" w:rsidRPr="00950DE9">
        <w:rPr>
          <w:rFonts w:ascii="仿宋" w:eastAsia="仿宋" w:hAnsi="仿宋" w:cs="Tahoma"/>
          <w:sz w:val="32"/>
          <w:szCs w:val="32"/>
        </w:rPr>
        <w:t>2</w:t>
      </w:r>
      <w:r w:rsidR="00DF7212" w:rsidRPr="00950DE9">
        <w:rPr>
          <w:rFonts w:ascii="仿宋" w:eastAsia="仿宋" w:hAnsi="仿宋" w:cs="Tahoma" w:hint="eastAsia"/>
          <w:sz w:val="32"/>
          <w:szCs w:val="32"/>
        </w:rPr>
        <w:t>）</w:t>
      </w:r>
      <w:r w:rsidR="00275C5E" w:rsidRPr="00950DE9">
        <w:rPr>
          <w:rFonts w:ascii="仿宋" w:eastAsia="仿宋" w:hAnsi="仿宋" w:cs="Tahoma" w:hint="eastAsia"/>
          <w:sz w:val="32"/>
          <w:szCs w:val="32"/>
        </w:rPr>
        <w:t>强化安全教育</w:t>
      </w:r>
    </w:p>
    <w:p w14:paraId="4F4A6229" w14:textId="77777777" w:rsidR="005B41DA" w:rsidRPr="00950DE9" w:rsidRDefault="009A26D2" w:rsidP="005B41DA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 w:rsidR="00DC5664">
        <w:rPr>
          <w:rFonts w:ascii="仿宋" w:eastAsia="仿宋" w:hAnsi="仿宋" w:hint="eastAsia"/>
          <w:sz w:val="32"/>
          <w:szCs w:val="32"/>
        </w:rPr>
        <w:t>实验室安全考试系统</w:t>
      </w:r>
      <w:r w:rsidR="005B41DA" w:rsidRPr="00950DE9">
        <w:rPr>
          <w:rFonts w:ascii="仿宋" w:eastAsia="仿宋" w:hAnsi="仿宋" w:hint="eastAsia"/>
          <w:sz w:val="32"/>
          <w:szCs w:val="32"/>
        </w:rPr>
        <w:t>完成</w:t>
      </w:r>
      <w:r w:rsidR="00DC5664">
        <w:rPr>
          <w:rFonts w:ascii="仿宋" w:eastAsia="仿宋" w:hAnsi="仿宋"/>
          <w:sz w:val="32"/>
          <w:szCs w:val="32"/>
        </w:rPr>
        <w:t>9812</w:t>
      </w:r>
      <w:r w:rsidR="007B2BDA">
        <w:rPr>
          <w:rFonts w:ascii="仿宋" w:eastAsia="仿宋" w:hAnsi="仿宋" w:hint="eastAsia"/>
          <w:sz w:val="32"/>
          <w:szCs w:val="32"/>
        </w:rPr>
        <w:t>名师生</w:t>
      </w:r>
      <w:r w:rsidR="005B41DA" w:rsidRPr="00950DE9">
        <w:rPr>
          <w:rFonts w:ascii="仿宋" w:eastAsia="仿宋" w:hAnsi="仿宋" w:hint="eastAsia"/>
          <w:sz w:val="32"/>
          <w:szCs w:val="32"/>
        </w:rPr>
        <w:t>实验室安全准入培训和考试工作</w:t>
      </w:r>
      <w:r w:rsidR="00DD7C2E">
        <w:rPr>
          <w:rFonts w:ascii="仿宋" w:eastAsia="仿宋" w:hAnsi="仿宋" w:hint="eastAsia"/>
          <w:sz w:val="32"/>
          <w:szCs w:val="32"/>
        </w:rPr>
        <w:t>，提高了师生的安全意识</w:t>
      </w:r>
      <w:r w:rsidR="005B41DA" w:rsidRPr="00950DE9">
        <w:rPr>
          <w:rFonts w:ascii="仿宋" w:eastAsia="仿宋" w:hAnsi="仿宋" w:hint="eastAsia"/>
          <w:sz w:val="32"/>
          <w:szCs w:val="32"/>
        </w:rPr>
        <w:t>。</w:t>
      </w:r>
    </w:p>
    <w:p w14:paraId="73A49CB4" w14:textId="77777777" w:rsidR="0037073A" w:rsidRPr="00950DE9" w:rsidRDefault="00997D74" w:rsidP="005B41DA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7073A" w:rsidRPr="00950DE9">
        <w:rPr>
          <w:rFonts w:ascii="仿宋" w:eastAsia="仿宋" w:hAnsi="仿宋"/>
          <w:sz w:val="32"/>
          <w:szCs w:val="32"/>
        </w:rPr>
        <w:t>3</w:t>
      </w:r>
      <w:r w:rsidR="0037073A" w:rsidRPr="00950DE9">
        <w:rPr>
          <w:rFonts w:ascii="仿宋" w:eastAsia="仿宋" w:hAnsi="仿宋" w:hint="eastAsia"/>
          <w:sz w:val="32"/>
          <w:szCs w:val="32"/>
        </w:rPr>
        <w:t>）</w:t>
      </w:r>
      <w:r w:rsidR="00B34E76" w:rsidRPr="00950DE9">
        <w:rPr>
          <w:rFonts w:ascii="仿宋" w:eastAsia="仿宋" w:hAnsi="仿宋" w:cs="Tahoma" w:hint="eastAsia"/>
          <w:sz w:val="32"/>
          <w:szCs w:val="32"/>
        </w:rPr>
        <w:t>实验室隐患排查和整改</w:t>
      </w:r>
    </w:p>
    <w:p w14:paraId="0D1C8F1E" w14:textId="77777777" w:rsidR="00B34E76" w:rsidRPr="00950DE9" w:rsidRDefault="00B34E76" w:rsidP="005B41DA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950DE9">
        <w:rPr>
          <w:rFonts w:ascii="仿宋" w:eastAsia="仿宋" w:hAnsi="仿宋" w:hint="eastAsia"/>
          <w:sz w:val="32"/>
          <w:szCs w:val="32"/>
        </w:rPr>
        <w:t>聘任</w:t>
      </w:r>
      <w:r w:rsidR="007B2BDA">
        <w:rPr>
          <w:rFonts w:ascii="仿宋" w:eastAsia="仿宋" w:hAnsi="仿宋" w:hint="eastAsia"/>
          <w:sz w:val="32"/>
          <w:szCs w:val="32"/>
        </w:rPr>
        <w:t>2</w:t>
      </w:r>
      <w:r w:rsidR="007B2BDA">
        <w:rPr>
          <w:rFonts w:ascii="仿宋" w:eastAsia="仿宋" w:hAnsi="仿宋"/>
          <w:sz w:val="32"/>
          <w:szCs w:val="32"/>
        </w:rPr>
        <w:t>0</w:t>
      </w:r>
      <w:r w:rsidR="007B2BDA">
        <w:rPr>
          <w:rFonts w:ascii="仿宋" w:eastAsia="仿宋" w:hAnsi="仿宋" w:hint="eastAsia"/>
          <w:sz w:val="32"/>
          <w:szCs w:val="32"/>
        </w:rPr>
        <w:t>名</w:t>
      </w:r>
      <w:r w:rsidRPr="00950DE9">
        <w:rPr>
          <w:rFonts w:ascii="仿宋" w:eastAsia="仿宋" w:hAnsi="仿宋" w:hint="eastAsia"/>
          <w:sz w:val="32"/>
          <w:szCs w:val="32"/>
        </w:rPr>
        <w:t>学生安全员；配合完成教育厅对我校实验室的现场检查；</w:t>
      </w:r>
      <w:r w:rsidR="005B5CCD">
        <w:rPr>
          <w:rFonts w:ascii="仿宋" w:eastAsia="仿宋" w:hAnsi="仿宋" w:hint="eastAsia"/>
          <w:sz w:val="32"/>
          <w:szCs w:val="32"/>
        </w:rPr>
        <w:t>开展校级</w:t>
      </w:r>
      <w:r w:rsidR="005B5CCD" w:rsidRPr="00950DE9">
        <w:rPr>
          <w:rFonts w:ascii="仿宋" w:eastAsia="仿宋" w:hAnsi="仿宋" w:hint="eastAsia"/>
          <w:sz w:val="32"/>
          <w:szCs w:val="32"/>
        </w:rPr>
        <w:t>实验室安全检查</w:t>
      </w:r>
      <w:r w:rsidR="005B5CCD" w:rsidRPr="0092443C">
        <w:rPr>
          <w:rFonts w:ascii="仿宋" w:eastAsia="仿宋" w:hAnsi="仿宋"/>
          <w:sz w:val="32"/>
          <w:szCs w:val="32"/>
        </w:rPr>
        <w:t>8</w:t>
      </w:r>
      <w:r w:rsidR="005B5CCD" w:rsidRPr="00950DE9">
        <w:rPr>
          <w:rFonts w:ascii="仿宋" w:eastAsia="仿宋" w:hAnsi="仿宋" w:hint="eastAsia"/>
          <w:sz w:val="32"/>
          <w:szCs w:val="32"/>
        </w:rPr>
        <w:t>次，累计汇总安全</w:t>
      </w:r>
      <w:r w:rsidR="005B5CCD" w:rsidRPr="0092443C">
        <w:rPr>
          <w:rFonts w:ascii="仿宋" w:eastAsia="仿宋" w:hAnsi="仿宋" w:hint="eastAsia"/>
          <w:sz w:val="32"/>
          <w:szCs w:val="32"/>
        </w:rPr>
        <w:t>隐患</w:t>
      </w:r>
      <w:r w:rsidR="005B5CCD" w:rsidRPr="0092443C">
        <w:rPr>
          <w:rFonts w:ascii="仿宋" w:eastAsia="仿宋" w:hAnsi="仿宋"/>
          <w:sz w:val="32"/>
          <w:szCs w:val="32"/>
        </w:rPr>
        <w:t>37</w:t>
      </w:r>
      <w:r w:rsidR="005B5CCD" w:rsidRPr="00950DE9">
        <w:rPr>
          <w:rFonts w:ascii="仿宋" w:eastAsia="仿宋" w:hAnsi="仿宋" w:hint="eastAsia"/>
          <w:sz w:val="32"/>
          <w:szCs w:val="32"/>
        </w:rPr>
        <w:t>条并进行整改</w:t>
      </w:r>
      <w:r w:rsidR="00DD7C2E">
        <w:rPr>
          <w:rFonts w:ascii="仿宋" w:eastAsia="仿宋" w:hAnsi="仿宋" w:hint="eastAsia"/>
          <w:sz w:val="32"/>
          <w:szCs w:val="32"/>
        </w:rPr>
        <w:t>，为杜绝安全隐患夯实基础。</w:t>
      </w:r>
    </w:p>
    <w:p w14:paraId="1BAB30C4" w14:textId="77777777" w:rsidR="00B34E76" w:rsidRPr="00950DE9" w:rsidRDefault="00997D74" w:rsidP="005B41DA">
      <w:pPr>
        <w:pStyle w:val="a8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37073A" w:rsidRPr="00950DE9">
        <w:rPr>
          <w:rFonts w:ascii="仿宋" w:eastAsia="仿宋" w:hAnsi="仿宋"/>
          <w:sz w:val="32"/>
          <w:szCs w:val="32"/>
        </w:rPr>
        <w:t>4</w:t>
      </w:r>
      <w:r w:rsidR="0037073A" w:rsidRPr="00950DE9">
        <w:rPr>
          <w:rFonts w:ascii="仿宋" w:eastAsia="仿宋" w:hAnsi="仿宋" w:hint="eastAsia"/>
          <w:sz w:val="32"/>
          <w:szCs w:val="32"/>
        </w:rPr>
        <w:t>）</w:t>
      </w:r>
      <w:r w:rsidR="00B34E76" w:rsidRPr="00950DE9">
        <w:rPr>
          <w:rFonts w:ascii="仿宋" w:eastAsia="仿宋" w:hAnsi="仿宋" w:cs="Tahoma" w:hint="eastAsia"/>
          <w:sz w:val="32"/>
          <w:szCs w:val="32"/>
        </w:rPr>
        <w:t>实验室危险物品的管理</w:t>
      </w:r>
    </w:p>
    <w:p w14:paraId="117A91E4" w14:textId="77777777" w:rsidR="005B5CCD" w:rsidRDefault="00CF6896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为杜绝安全隐患的产生，</w:t>
      </w:r>
      <w:r w:rsidR="005B5CCD" w:rsidRPr="0052348A">
        <w:rPr>
          <w:rFonts w:ascii="仿宋" w:eastAsia="仿宋" w:hAnsi="仿宋" w:hint="eastAsia"/>
          <w:sz w:val="32"/>
          <w:szCs w:val="32"/>
        </w:rPr>
        <w:t>组织</w:t>
      </w:r>
      <w:proofErr w:type="gramStart"/>
      <w:r w:rsidR="005B5CCD" w:rsidRPr="0052348A">
        <w:rPr>
          <w:rFonts w:ascii="仿宋" w:eastAsia="仿宋" w:hAnsi="仿宋" w:hint="eastAsia"/>
          <w:sz w:val="32"/>
          <w:szCs w:val="32"/>
        </w:rPr>
        <w:t>危化品集中</w:t>
      </w:r>
      <w:proofErr w:type="gramEnd"/>
      <w:r w:rsidR="005B5CCD" w:rsidRPr="0052348A">
        <w:rPr>
          <w:rFonts w:ascii="仿宋" w:eastAsia="仿宋" w:hAnsi="仿宋" w:hint="eastAsia"/>
          <w:sz w:val="32"/>
          <w:szCs w:val="32"/>
        </w:rPr>
        <w:t>采购</w:t>
      </w:r>
      <w:r w:rsidR="005B5CCD" w:rsidRPr="0052348A">
        <w:rPr>
          <w:rFonts w:ascii="仿宋" w:eastAsia="仿宋" w:hAnsi="仿宋"/>
          <w:sz w:val="32"/>
          <w:szCs w:val="32"/>
        </w:rPr>
        <w:t>2</w:t>
      </w:r>
      <w:r w:rsidR="005B5CCD" w:rsidRPr="0052348A">
        <w:rPr>
          <w:rFonts w:ascii="仿宋" w:eastAsia="仿宋" w:hAnsi="仿宋" w:hint="eastAsia"/>
          <w:sz w:val="32"/>
          <w:szCs w:val="32"/>
        </w:rPr>
        <w:t>次；</w:t>
      </w:r>
      <w:r w:rsidR="005B5CCD" w:rsidRPr="004E51CA">
        <w:rPr>
          <w:rFonts w:ascii="仿宋" w:eastAsia="仿宋" w:hAnsi="仿宋" w:hint="eastAsia"/>
          <w:sz w:val="32"/>
          <w:szCs w:val="32"/>
        </w:rPr>
        <w:t>采购废液桶</w:t>
      </w:r>
      <w:r w:rsidR="005B5CCD" w:rsidRPr="004E51CA">
        <w:rPr>
          <w:rFonts w:ascii="仿宋" w:eastAsia="仿宋" w:hAnsi="仿宋"/>
          <w:sz w:val="32"/>
          <w:szCs w:val="32"/>
        </w:rPr>
        <w:t>300</w:t>
      </w:r>
      <w:r w:rsidR="005B5CCD" w:rsidRPr="004E51CA">
        <w:rPr>
          <w:rFonts w:ascii="仿宋" w:eastAsia="仿宋" w:hAnsi="仿宋" w:hint="eastAsia"/>
          <w:sz w:val="32"/>
          <w:szCs w:val="32"/>
        </w:rPr>
        <w:t>个，存储</w:t>
      </w:r>
      <w:proofErr w:type="gramStart"/>
      <w:r w:rsidR="005B5CCD" w:rsidRPr="004E51CA">
        <w:rPr>
          <w:rFonts w:ascii="仿宋" w:eastAsia="仿宋" w:hAnsi="仿宋" w:hint="eastAsia"/>
          <w:sz w:val="32"/>
          <w:szCs w:val="32"/>
        </w:rPr>
        <w:t>筐</w:t>
      </w:r>
      <w:proofErr w:type="gramEnd"/>
      <w:r w:rsidR="005B5CCD" w:rsidRPr="004E51CA">
        <w:rPr>
          <w:rFonts w:ascii="仿宋" w:eastAsia="仿宋" w:hAnsi="仿宋"/>
          <w:sz w:val="32"/>
          <w:szCs w:val="32"/>
        </w:rPr>
        <w:t>800</w:t>
      </w:r>
      <w:r w:rsidR="005B5CCD" w:rsidRPr="004E51CA">
        <w:rPr>
          <w:rFonts w:ascii="仿宋" w:eastAsia="仿宋" w:hAnsi="仿宋" w:hint="eastAsia"/>
          <w:sz w:val="32"/>
          <w:szCs w:val="32"/>
        </w:rPr>
        <w:t>个；</w:t>
      </w:r>
      <w:r w:rsidR="005B5CCD" w:rsidRPr="0052348A">
        <w:rPr>
          <w:rFonts w:ascii="仿宋" w:eastAsia="仿宋" w:hAnsi="仿宋" w:hint="eastAsia"/>
          <w:sz w:val="32"/>
          <w:szCs w:val="32"/>
        </w:rPr>
        <w:t>转移实验室废弃物多次；处置实验室废弃物</w:t>
      </w:r>
      <w:r w:rsidR="005B5CCD" w:rsidRPr="0052348A">
        <w:rPr>
          <w:rFonts w:ascii="仿宋" w:eastAsia="仿宋" w:hAnsi="仿宋"/>
          <w:sz w:val="32"/>
          <w:szCs w:val="32"/>
        </w:rPr>
        <w:t>2</w:t>
      </w:r>
      <w:r w:rsidR="005B5CCD" w:rsidRPr="0052348A">
        <w:rPr>
          <w:rFonts w:ascii="仿宋" w:eastAsia="仿宋" w:hAnsi="仿宋" w:hint="eastAsia"/>
          <w:sz w:val="32"/>
          <w:szCs w:val="32"/>
        </w:rPr>
        <w:t>次，合计</w:t>
      </w:r>
      <w:r w:rsidR="005B5CCD" w:rsidRPr="0052348A">
        <w:rPr>
          <w:rFonts w:ascii="仿宋" w:eastAsia="仿宋" w:hAnsi="仿宋"/>
          <w:sz w:val="32"/>
          <w:szCs w:val="32"/>
        </w:rPr>
        <w:t>20.74</w:t>
      </w:r>
      <w:r w:rsidR="005B5CCD" w:rsidRPr="0052348A"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63BA4A2" w14:textId="77777777" w:rsidR="00924C44" w:rsidRDefault="006E5FC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>
        <w:rPr>
          <w:rFonts w:ascii="仿宋" w:eastAsia="仿宋" w:hAnsi="仿宋" w:cs="Tahoma"/>
          <w:b/>
          <w:sz w:val="32"/>
          <w:szCs w:val="32"/>
        </w:rPr>
        <w:t>5</w:t>
      </w:r>
      <w:r w:rsidR="00924C44" w:rsidRPr="00B94432">
        <w:rPr>
          <w:rFonts w:ascii="仿宋" w:eastAsia="仿宋" w:hAnsi="仿宋" w:cs="Tahoma"/>
          <w:b/>
          <w:sz w:val="32"/>
          <w:szCs w:val="32"/>
        </w:rPr>
        <w:t>.</w:t>
      </w:r>
      <w:r w:rsidR="005152DC">
        <w:rPr>
          <w:rFonts w:ascii="仿宋" w:eastAsia="仿宋" w:hAnsi="仿宋" w:cs="Tahoma" w:hint="eastAsia"/>
          <w:b/>
          <w:sz w:val="32"/>
          <w:szCs w:val="32"/>
        </w:rPr>
        <w:t>招标采购</w:t>
      </w:r>
    </w:p>
    <w:p w14:paraId="5927954B" w14:textId="77777777" w:rsidR="005152DC" w:rsidRDefault="005152DC" w:rsidP="005152D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5152DC">
        <w:rPr>
          <w:rFonts w:ascii="仿宋" w:eastAsia="仿宋" w:hAnsi="仿宋" w:cs="宋体" w:hint="eastAsia"/>
          <w:kern w:val="0"/>
          <w:sz w:val="32"/>
          <w:szCs w:val="32"/>
        </w:rPr>
        <w:t>山东理工大学招标采购中心对大宗物资、大型教学科研仪器设备、办公设备、图书、药品等采购规定和重大基建工程的招投标程序、结果等信息，除按规定在省级以上政府采购信息公开平台发布外，通过“山东理工大学招标采购中心网站”进行信息公开</w:t>
      </w:r>
      <w:r w:rsidR="00354F4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354F43" w:rsidRPr="00354F43">
        <w:rPr>
          <w:rFonts w:ascii="仿宋" w:eastAsia="仿宋" w:hAnsi="仿宋" w:cs="宋体" w:hint="eastAsia"/>
          <w:kern w:val="0"/>
          <w:sz w:val="32"/>
          <w:szCs w:val="32"/>
        </w:rPr>
        <w:t>先后发布各类公告239项，</w:t>
      </w:r>
      <w:r w:rsidR="00354F43">
        <w:rPr>
          <w:rFonts w:ascii="仿宋" w:eastAsia="仿宋" w:hAnsi="仿宋" w:cs="宋体" w:hint="eastAsia"/>
          <w:kern w:val="0"/>
          <w:sz w:val="32"/>
          <w:szCs w:val="32"/>
        </w:rPr>
        <w:t>如图所示：</w:t>
      </w:r>
    </w:p>
    <w:p w14:paraId="5E975229" w14:textId="77777777" w:rsidR="00F63D2D" w:rsidRDefault="00F63D2D" w:rsidP="005152DC">
      <w:pPr>
        <w:ind w:firstLineChars="200" w:firstLine="420"/>
        <w:rPr>
          <w:rFonts w:ascii="仿宋" w:eastAsia="仿宋" w:hAnsi="仿宋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895775A" wp14:editId="4EF89144">
            <wp:extent cx="4338638" cy="3128963"/>
            <wp:effectExtent l="0" t="0" r="5080" b="14605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F5A7E7B8-93D1-4A36-8EE0-02A2CF91A6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37C8A8" w14:textId="77777777" w:rsidR="00354F43" w:rsidRDefault="006E5FC7" w:rsidP="00354F43">
      <w:pPr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ahoma" w:hint="eastAsia"/>
          <w:b/>
          <w:kern w:val="0"/>
          <w:sz w:val="32"/>
          <w:szCs w:val="32"/>
        </w:rPr>
        <w:t>6</w:t>
      </w:r>
      <w:r>
        <w:rPr>
          <w:rFonts w:ascii="仿宋" w:eastAsia="仿宋" w:hAnsi="仿宋" w:cs="Tahoma"/>
          <w:b/>
          <w:kern w:val="0"/>
          <w:sz w:val="32"/>
          <w:szCs w:val="32"/>
        </w:rPr>
        <w:t>.</w:t>
      </w:r>
      <w:r w:rsidR="00354F43" w:rsidRPr="00354F43">
        <w:rPr>
          <w:rFonts w:ascii="仿宋" w:eastAsia="仿宋" w:hAnsi="仿宋" w:cs="Tahoma" w:hint="eastAsia"/>
          <w:b/>
          <w:kern w:val="0"/>
          <w:sz w:val="32"/>
          <w:szCs w:val="32"/>
        </w:rPr>
        <w:t>党建</w:t>
      </w:r>
      <w:r w:rsidR="0045368A">
        <w:rPr>
          <w:rFonts w:ascii="仿宋" w:eastAsia="仿宋" w:hAnsi="仿宋" w:cs="Tahoma" w:hint="eastAsia"/>
          <w:b/>
          <w:kern w:val="0"/>
          <w:sz w:val="32"/>
          <w:szCs w:val="32"/>
        </w:rPr>
        <w:t>工作</w:t>
      </w:r>
    </w:p>
    <w:p w14:paraId="6D19C618" w14:textId="77777777" w:rsidR="00354F43" w:rsidRPr="00354F43" w:rsidRDefault="00662152" w:rsidP="00354F4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C07D0">
        <w:rPr>
          <w:rFonts w:ascii="仿宋" w:eastAsia="仿宋" w:hAnsi="仿宋" w:hint="eastAsia"/>
          <w:sz w:val="32"/>
          <w:szCs w:val="32"/>
        </w:rPr>
        <w:t>通过“三会一课”</w:t>
      </w:r>
      <w:r>
        <w:rPr>
          <w:rFonts w:ascii="仿宋" w:eastAsia="仿宋" w:hAnsi="仿宋" w:hint="eastAsia"/>
          <w:sz w:val="32"/>
          <w:szCs w:val="32"/>
        </w:rPr>
        <w:t>、</w:t>
      </w:r>
      <w:r w:rsidR="00FA23F7">
        <w:rPr>
          <w:rFonts w:ascii="仿宋" w:eastAsia="仿宋" w:hAnsi="仿宋" w:hint="eastAsia"/>
          <w:sz w:val="32"/>
          <w:szCs w:val="32"/>
        </w:rPr>
        <w:t>资产</w:t>
      </w:r>
      <w:proofErr w:type="gramStart"/>
      <w:r w:rsidR="00FA23F7"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="00FA23F7">
        <w:rPr>
          <w:rFonts w:ascii="仿宋" w:eastAsia="仿宋" w:hAnsi="仿宋" w:hint="eastAsia"/>
          <w:sz w:val="32"/>
          <w:szCs w:val="32"/>
        </w:rPr>
        <w:t>等向全体党员和教职工公开</w:t>
      </w:r>
      <w:r w:rsidR="00FA23F7" w:rsidRPr="00DC07D0">
        <w:rPr>
          <w:rFonts w:ascii="仿宋" w:eastAsia="仿宋" w:hAnsi="仿宋" w:hint="eastAsia"/>
          <w:sz w:val="32"/>
          <w:szCs w:val="32"/>
        </w:rPr>
        <w:t>党员教育学习计划</w:t>
      </w:r>
      <w:r w:rsidR="00FA23F7">
        <w:rPr>
          <w:rFonts w:ascii="仿宋" w:eastAsia="仿宋" w:hAnsi="仿宋" w:hint="eastAsia"/>
          <w:sz w:val="32"/>
          <w:szCs w:val="32"/>
        </w:rPr>
        <w:t>、党组织生活开展情况，</w:t>
      </w:r>
      <w:r w:rsidR="00354F43" w:rsidRPr="00354F43">
        <w:rPr>
          <w:rFonts w:ascii="仿宋" w:eastAsia="仿宋" w:hAnsi="仿宋" w:cs="宋体" w:hint="eastAsia"/>
          <w:kern w:val="0"/>
          <w:sz w:val="32"/>
          <w:szCs w:val="32"/>
        </w:rPr>
        <w:t>结合年底考评、党员评议、优秀教育工作者评选，建议人选通过处网站、资产</w:t>
      </w:r>
      <w:proofErr w:type="gramStart"/>
      <w:r w:rsidR="00354F43" w:rsidRPr="00354F43">
        <w:rPr>
          <w:rFonts w:ascii="仿宋" w:eastAsia="仿宋" w:hAnsi="仿宋" w:cs="宋体" w:hint="eastAsia"/>
          <w:kern w:val="0"/>
          <w:sz w:val="32"/>
          <w:szCs w:val="32"/>
        </w:rPr>
        <w:t>微信群</w:t>
      </w:r>
      <w:proofErr w:type="gramEnd"/>
      <w:r w:rsidR="00354F43" w:rsidRPr="00354F43">
        <w:rPr>
          <w:rFonts w:ascii="仿宋" w:eastAsia="仿宋" w:hAnsi="仿宋" w:cs="宋体" w:hint="eastAsia"/>
          <w:kern w:val="0"/>
          <w:sz w:val="32"/>
          <w:szCs w:val="32"/>
        </w:rPr>
        <w:t>进行公示。</w:t>
      </w:r>
    </w:p>
    <w:p w14:paraId="10D18AAC" w14:textId="77777777" w:rsidR="00B24EBA" w:rsidRPr="00B94432" w:rsidRDefault="00B24EBA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sz w:val="32"/>
          <w:szCs w:val="32"/>
        </w:rPr>
      </w:pPr>
      <w:r w:rsidRPr="00B94432">
        <w:rPr>
          <w:rFonts w:ascii="仿宋" w:eastAsia="仿宋" w:hAnsi="仿宋" w:cs="Tahoma" w:hint="eastAsia"/>
          <w:b/>
          <w:sz w:val="32"/>
          <w:szCs w:val="32"/>
        </w:rPr>
        <w:lastRenderedPageBreak/>
        <w:t>（二）信息公开的形式与执行情况</w:t>
      </w:r>
    </w:p>
    <w:p w14:paraId="51C19704" w14:textId="77777777" w:rsidR="00B743EE" w:rsidRPr="00B94432" w:rsidRDefault="00F0778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B94432">
        <w:rPr>
          <w:rFonts w:ascii="仿宋" w:eastAsia="仿宋" w:hAnsi="仿宋" w:cs="Tahoma"/>
          <w:b/>
          <w:sz w:val="32"/>
          <w:szCs w:val="32"/>
        </w:rPr>
        <w:t>1.</w:t>
      </w:r>
      <w:r w:rsidR="00B24EBA" w:rsidRPr="00B94432">
        <w:rPr>
          <w:rFonts w:ascii="仿宋" w:eastAsia="仿宋" w:hAnsi="仿宋" w:cs="Tahoma" w:hint="eastAsia"/>
          <w:b/>
          <w:sz w:val="32"/>
          <w:szCs w:val="32"/>
        </w:rPr>
        <w:t>通过网络进行公开情况</w:t>
      </w:r>
    </w:p>
    <w:p w14:paraId="0ACB4694" w14:textId="3663C1CD" w:rsidR="001367D1" w:rsidRPr="00950DE9" w:rsidRDefault="00997D74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>
        <w:rPr>
          <w:rFonts w:ascii="仿宋" w:eastAsia="仿宋" w:hAnsi="仿宋" w:cs="Tahoma" w:hint="eastAsia"/>
          <w:sz w:val="32"/>
          <w:szCs w:val="32"/>
        </w:rPr>
        <w:t>资产与实验设备管理处</w:t>
      </w:r>
      <w:r w:rsidRPr="00950DE9">
        <w:rPr>
          <w:rFonts w:ascii="仿宋" w:eastAsia="仿宋" w:hAnsi="仿宋" w:cs="Tahoma" w:hint="eastAsia"/>
          <w:sz w:val="32"/>
          <w:szCs w:val="32"/>
        </w:rPr>
        <w:t>网站</w:t>
      </w:r>
      <w:r>
        <w:rPr>
          <w:rFonts w:ascii="仿宋" w:eastAsia="仿宋" w:hAnsi="仿宋" w:cs="Tahoma" w:hint="eastAsia"/>
          <w:sz w:val="32"/>
          <w:szCs w:val="32"/>
        </w:rPr>
        <w:t>和</w:t>
      </w:r>
      <w:r w:rsidR="009A26D2" w:rsidRPr="005152DC">
        <w:rPr>
          <w:rFonts w:ascii="仿宋" w:eastAsia="仿宋" w:hAnsi="仿宋" w:hint="eastAsia"/>
          <w:sz w:val="32"/>
          <w:szCs w:val="32"/>
        </w:rPr>
        <w:t>山东理工大学招标采购中心网站</w:t>
      </w:r>
      <w:r w:rsidR="00280A3B" w:rsidRPr="00950DE9">
        <w:rPr>
          <w:rFonts w:ascii="仿宋" w:eastAsia="仿宋" w:hAnsi="仿宋" w:cs="Tahoma" w:hint="eastAsia"/>
          <w:sz w:val="32"/>
          <w:szCs w:val="32"/>
        </w:rPr>
        <w:t>设立专门的信息公开栏目</w:t>
      </w:r>
      <w:r w:rsidR="00D225F1" w:rsidRPr="00950DE9">
        <w:rPr>
          <w:rFonts w:ascii="仿宋" w:eastAsia="仿宋" w:hAnsi="仿宋" w:cs="Tahoma" w:hint="eastAsia"/>
          <w:sz w:val="32"/>
          <w:szCs w:val="32"/>
        </w:rPr>
        <w:t>并专人管理，转达、更新、发布</w:t>
      </w:r>
      <w:r w:rsidR="00280A3B" w:rsidRPr="00950DE9">
        <w:rPr>
          <w:rFonts w:ascii="仿宋" w:eastAsia="仿宋" w:hAnsi="仿宋" w:cs="Tahoma" w:hint="eastAsia"/>
          <w:sz w:val="32"/>
          <w:szCs w:val="32"/>
        </w:rPr>
        <w:t>相关制度、文件等</w:t>
      </w:r>
      <w:r w:rsidR="009A26D2">
        <w:rPr>
          <w:rFonts w:ascii="仿宋" w:eastAsia="仿宋" w:hAnsi="仿宋" w:cs="Tahoma" w:hint="eastAsia"/>
          <w:sz w:val="32"/>
          <w:szCs w:val="32"/>
        </w:rPr>
        <w:t>。</w:t>
      </w:r>
    </w:p>
    <w:p w14:paraId="335F523D" w14:textId="77777777" w:rsidR="00EC5D83" w:rsidRPr="00950DE9" w:rsidRDefault="00F0778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950DE9">
        <w:rPr>
          <w:rFonts w:ascii="仿宋" w:eastAsia="仿宋" w:hAnsi="仿宋" w:cs="Tahoma"/>
          <w:b/>
          <w:sz w:val="32"/>
          <w:szCs w:val="32"/>
        </w:rPr>
        <w:t>2.</w:t>
      </w:r>
      <w:r w:rsidR="00EC5D83" w:rsidRPr="00950DE9">
        <w:rPr>
          <w:rFonts w:ascii="仿宋" w:eastAsia="仿宋" w:hAnsi="仿宋" w:cs="Tahoma" w:hint="eastAsia"/>
          <w:b/>
          <w:sz w:val="32"/>
          <w:szCs w:val="32"/>
        </w:rPr>
        <w:t>通过召开会议、座谈、电话、接待来访等形式公布信息</w:t>
      </w:r>
    </w:p>
    <w:p w14:paraId="6AE2CA05" w14:textId="77777777" w:rsidR="00EC5D83" w:rsidRPr="00950DE9" w:rsidRDefault="00EC5D83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950DE9">
        <w:rPr>
          <w:rFonts w:ascii="仿宋" w:eastAsia="仿宋" w:hAnsi="仿宋" w:cs="Tahoma" w:hint="eastAsia"/>
          <w:sz w:val="32"/>
          <w:szCs w:val="32"/>
        </w:rPr>
        <w:t>在网站公布联系电话，方便校内外人员来访；通过</w:t>
      </w:r>
      <w:r w:rsidR="003B4252" w:rsidRPr="00950DE9">
        <w:rPr>
          <w:rFonts w:ascii="仿宋" w:eastAsia="仿宋" w:hAnsi="仿宋" w:cs="Tahoma" w:hint="eastAsia"/>
          <w:sz w:val="32"/>
          <w:szCs w:val="32"/>
        </w:rPr>
        <w:t>线上、线下</w:t>
      </w:r>
      <w:r w:rsidRPr="00950DE9">
        <w:rPr>
          <w:rFonts w:ascii="仿宋" w:eastAsia="仿宋" w:hAnsi="仿宋" w:cs="Tahoma" w:hint="eastAsia"/>
          <w:sz w:val="32"/>
          <w:szCs w:val="32"/>
        </w:rPr>
        <w:t>座谈会的形式公布相关工作等。</w:t>
      </w:r>
    </w:p>
    <w:p w14:paraId="196D162F" w14:textId="77777777" w:rsidR="00EC5D83" w:rsidRPr="00950DE9" w:rsidRDefault="00F0778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950DE9">
        <w:rPr>
          <w:rFonts w:ascii="仿宋" w:eastAsia="仿宋" w:hAnsi="仿宋" w:cs="Tahoma"/>
          <w:b/>
          <w:sz w:val="32"/>
          <w:szCs w:val="32"/>
        </w:rPr>
        <w:t>3.</w:t>
      </w:r>
      <w:r w:rsidR="00EC5D83" w:rsidRPr="00950DE9">
        <w:rPr>
          <w:rFonts w:ascii="仿宋" w:eastAsia="仿宋" w:hAnsi="仿宋" w:cs="Tahoma" w:hint="eastAsia"/>
          <w:b/>
          <w:sz w:val="32"/>
          <w:szCs w:val="32"/>
        </w:rPr>
        <w:t>积极运用新媒体进行信息公开</w:t>
      </w:r>
    </w:p>
    <w:p w14:paraId="08F8C000" w14:textId="77777777" w:rsidR="00EC5D83" w:rsidRPr="00950DE9" w:rsidRDefault="00EC5D83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950DE9">
        <w:rPr>
          <w:rFonts w:ascii="仿宋" w:eastAsia="仿宋" w:hAnsi="仿宋" w:cs="Tahoma" w:hint="eastAsia"/>
          <w:sz w:val="32"/>
          <w:szCs w:val="32"/>
        </w:rPr>
        <w:t>通过</w:t>
      </w:r>
      <w:r w:rsidRPr="00950DE9">
        <w:rPr>
          <w:rFonts w:ascii="仿宋" w:eastAsia="仿宋" w:hAnsi="仿宋" w:cs="Tahoma"/>
          <w:sz w:val="32"/>
          <w:szCs w:val="32"/>
        </w:rPr>
        <w:t>QQ群、</w:t>
      </w:r>
      <w:proofErr w:type="gramStart"/>
      <w:r w:rsidRPr="00950DE9">
        <w:rPr>
          <w:rFonts w:ascii="仿宋" w:eastAsia="仿宋" w:hAnsi="仿宋" w:cs="Tahoma"/>
          <w:sz w:val="32"/>
          <w:szCs w:val="32"/>
        </w:rPr>
        <w:t>微信群</w:t>
      </w:r>
      <w:proofErr w:type="gramEnd"/>
      <w:r w:rsidR="00997D74">
        <w:rPr>
          <w:rFonts w:ascii="仿宋" w:eastAsia="仿宋" w:hAnsi="仿宋" w:cs="Tahoma" w:hint="eastAsia"/>
          <w:sz w:val="32"/>
          <w:szCs w:val="32"/>
        </w:rPr>
        <w:t>等</w:t>
      </w:r>
      <w:r w:rsidRPr="00950DE9">
        <w:rPr>
          <w:rFonts w:ascii="仿宋" w:eastAsia="仿宋" w:hAnsi="仿宋" w:cs="Tahoma"/>
          <w:sz w:val="32"/>
          <w:szCs w:val="32"/>
        </w:rPr>
        <w:t>进行信息公开。</w:t>
      </w:r>
    </w:p>
    <w:p w14:paraId="49EA78F2" w14:textId="77777777" w:rsidR="00FF4881" w:rsidRPr="00B94432" w:rsidRDefault="00520A74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B94432">
        <w:rPr>
          <w:rFonts w:ascii="仿宋" w:eastAsia="仿宋" w:hAnsi="仿宋" w:cs="Tahoma" w:hint="eastAsia"/>
          <w:b/>
          <w:sz w:val="32"/>
          <w:szCs w:val="32"/>
        </w:rPr>
        <w:t>三、</w:t>
      </w:r>
      <w:r w:rsidR="00FF4881" w:rsidRPr="00B94432">
        <w:rPr>
          <w:rFonts w:ascii="仿宋" w:eastAsia="仿宋" w:hAnsi="仿宋" w:cs="Tahoma" w:hint="eastAsia"/>
          <w:b/>
          <w:sz w:val="32"/>
          <w:szCs w:val="32"/>
        </w:rPr>
        <w:t>存在的问题和下一步工作安排</w:t>
      </w:r>
    </w:p>
    <w:p w14:paraId="432EB78D" w14:textId="76A3ACFB" w:rsidR="00460AA9" w:rsidRPr="00B94432" w:rsidRDefault="00B34E76" w:rsidP="00B34E7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B34E76">
        <w:rPr>
          <w:rFonts w:ascii="仿宋" w:eastAsia="仿宋" w:hAnsi="仿宋" w:cs="Tahoma" w:hint="eastAsia"/>
          <w:sz w:val="32"/>
          <w:szCs w:val="32"/>
        </w:rPr>
        <w:t>针对</w:t>
      </w:r>
      <w:r w:rsidR="00994365" w:rsidRPr="00950DE9">
        <w:rPr>
          <w:rFonts w:ascii="仿宋" w:eastAsia="仿宋" w:hAnsi="仿宋" w:cs="Tahoma" w:hint="eastAsia"/>
          <w:sz w:val="32"/>
          <w:szCs w:val="32"/>
        </w:rPr>
        <w:t>信息更新速度有待提高</w:t>
      </w:r>
      <w:r w:rsidR="00994365">
        <w:rPr>
          <w:rFonts w:ascii="仿宋" w:eastAsia="仿宋" w:hAnsi="仿宋" w:cs="Tahoma" w:hint="eastAsia"/>
          <w:sz w:val="32"/>
          <w:szCs w:val="32"/>
        </w:rPr>
        <w:t>的问题</w:t>
      </w:r>
      <w:r w:rsidRPr="00B34E76">
        <w:rPr>
          <w:rFonts w:ascii="仿宋" w:eastAsia="仿宋" w:hAnsi="仿宋" w:cs="Tahoma" w:hint="eastAsia"/>
          <w:sz w:val="32"/>
          <w:szCs w:val="32"/>
        </w:rPr>
        <w:t>，</w:t>
      </w:r>
      <w:r w:rsidR="00382A41">
        <w:rPr>
          <w:rFonts w:ascii="仿宋" w:eastAsia="仿宋" w:hAnsi="仿宋" w:cs="Tahoma" w:hint="eastAsia"/>
          <w:sz w:val="32"/>
          <w:szCs w:val="32"/>
        </w:rPr>
        <w:t>资产与实验</w:t>
      </w:r>
      <w:r w:rsidR="00DC5713">
        <w:rPr>
          <w:rFonts w:ascii="仿宋" w:eastAsia="仿宋" w:hAnsi="仿宋" w:cs="Tahoma" w:hint="eastAsia"/>
          <w:sz w:val="32"/>
          <w:szCs w:val="32"/>
        </w:rPr>
        <w:t>设备</w:t>
      </w:r>
      <w:r w:rsidR="00382A41">
        <w:rPr>
          <w:rFonts w:ascii="仿宋" w:eastAsia="仿宋" w:hAnsi="仿宋" w:cs="Tahoma" w:hint="eastAsia"/>
          <w:sz w:val="32"/>
          <w:szCs w:val="32"/>
        </w:rPr>
        <w:t>管理处</w:t>
      </w:r>
      <w:r w:rsidRPr="00B34E76">
        <w:rPr>
          <w:rFonts w:ascii="仿宋" w:eastAsia="仿宋" w:hAnsi="仿宋" w:cs="Tahoma" w:hint="eastAsia"/>
          <w:sz w:val="32"/>
          <w:szCs w:val="32"/>
        </w:rPr>
        <w:t>在依法依规</w:t>
      </w:r>
      <w:r w:rsidR="001F023D">
        <w:rPr>
          <w:rFonts w:ascii="仿宋" w:eastAsia="仿宋" w:hAnsi="仿宋" w:cs="Tahoma" w:hint="eastAsia"/>
          <w:sz w:val="32"/>
          <w:szCs w:val="32"/>
        </w:rPr>
        <w:t>做</w:t>
      </w:r>
      <w:r w:rsidRPr="00B34E76">
        <w:rPr>
          <w:rFonts w:ascii="仿宋" w:eastAsia="仿宋" w:hAnsi="仿宋" w:cs="Tahoma" w:hint="eastAsia"/>
          <w:sz w:val="32"/>
          <w:szCs w:val="32"/>
        </w:rPr>
        <w:t>好信息公开日常工作的同时</w:t>
      </w:r>
      <w:r w:rsidR="00FA23F7">
        <w:rPr>
          <w:rFonts w:ascii="仿宋" w:eastAsia="仿宋" w:hAnsi="仿宋" w:cs="Tahoma" w:hint="eastAsia"/>
          <w:sz w:val="32"/>
          <w:szCs w:val="32"/>
        </w:rPr>
        <w:t>，</w:t>
      </w:r>
      <w:r w:rsidRPr="00B34E76">
        <w:rPr>
          <w:rFonts w:ascii="仿宋" w:eastAsia="仿宋" w:hAnsi="仿宋" w:cs="Tahoma" w:hint="eastAsia"/>
          <w:sz w:val="32"/>
          <w:szCs w:val="32"/>
        </w:rPr>
        <w:t>进一步加大信息公开力度，突出公开重点，加强督促检查，加快信息更新速度，增强公开实效，不断提升信息公开透明度，更好地为师生服务。</w:t>
      </w:r>
    </w:p>
    <w:p w14:paraId="72447BAE" w14:textId="77777777" w:rsidR="00564B98" w:rsidRPr="00B94432" w:rsidRDefault="00520A74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 w:cs="Tahoma"/>
          <w:b/>
          <w:sz w:val="32"/>
          <w:szCs w:val="32"/>
        </w:rPr>
      </w:pPr>
      <w:r w:rsidRPr="00B94432">
        <w:rPr>
          <w:rFonts w:ascii="仿宋" w:eastAsia="仿宋" w:hAnsi="仿宋" w:cs="Tahoma" w:hint="eastAsia"/>
          <w:b/>
          <w:sz w:val="32"/>
          <w:szCs w:val="32"/>
        </w:rPr>
        <w:t>四</w:t>
      </w:r>
      <w:r w:rsidR="00564B98" w:rsidRPr="00B94432">
        <w:rPr>
          <w:rFonts w:ascii="仿宋" w:eastAsia="仿宋" w:hAnsi="仿宋" w:cs="Tahoma" w:hint="eastAsia"/>
          <w:b/>
          <w:sz w:val="32"/>
          <w:szCs w:val="32"/>
        </w:rPr>
        <w:t>、其他</w:t>
      </w:r>
    </w:p>
    <w:p w14:paraId="4849ABC9" w14:textId="77777777" w:rsidR="00564B98" w:rsidRPr="00B94432" w:rsidRDefault="00522922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B94432">
        <w:rPr>
          <w:rFonts w:ascii="仿宋" w:eastAsia="仿宋" w:hAnsi="仿宋" w:cs="Tahoma"/>
          <w:sz w:val="32"/>
          <w:szCs w:val="32"/>
        </w:rPr>
        <w:t>1.</w:t>
      </w:r>
      <w:r w:rsidR="00382A41">
        <w:rPr>
          <w:rFonts w:ascii="仿宋" w:eastAsia="仿宋" w:hAnsi="仿宋" w:cs="Tahoma" w:hint="eastAsia"/>
          <w:sz w:val="32"/>
          <w:szCs w:val="32"/>
        </w:rPr>
        <w:t>资产与实验设备管理处</w:t>
      </w:r>
      <w:r w:rsidR="00564B98" w:rsidRPr="00B94432">
        <w:rPr>
          <w:rFonts w:ascii="仿宋" w:eastAsia="仿宋" w:hAnsi="仿宋" w:cs="Tahoma" w:hint="eastAsia"/>
          <w:sz w:val="32"/>
          <w:szCs w:val="32"/>
        </w:rPr>
        <w:t>网址链接：</w:t>
      </w:r>
      <w:hyperlink r:id="rId9" w:history="1">
        <w:r w:rsidR="002F6843">
          <w:rPr>
            <w:rStyle w:val="a9"/>
            <w:rFonts w:ascii="仿宋" w:eastAsia="仿宋" w:hAnsi="仿宋"/>
            <w:sz w:val="32"/>
            <w:szCs w:val="32"/>
          </w:rPr>
          <w:t>http</w:t>
        </w:r>
        <w:r w:rsidR="002F6843">
          <w:rPr>
            <w:rStyle w:val="a9"/>
            <w:rFonts w:ascii="仿宋" w:eastAsia="仿宋" w:hAnsi="仿宋" w:hint="eastAsia"/>
            <w:sz w:val="32"/>
            <w:szCs w:val="32"/>
          </w:rPr>
          <w:t>s</w:t>
        </w:r>
        <w:r w:rsidR="002F6843">
          <w:rPr>
            <w:rStyle w:val="a9"/>
            <w:rFonts w:ascii="仿宋" w:eastAsia="仿宋" w:hAnsi="仿宋"/>
            <w:sz w:val="32"/>
            <w:szCs w:val="32"/>
          </w:rPr>
          <w:t>://sysbc.sdut.edu.cn/</w:t>
        </w:r>
      </w:hyperlink>
    </w:p>
    <w:p w14:paraId="4D50154F" w14:textId="5F126F24" w:rsidR="009707BB" w:rsidRPr="00B94432" w:rsidRDefault="00522922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B94432">
        <w:rPr>
          <w:rFonts w:ascii="仿宋" w:eastAsia="仿宋" w:hAnsi="仿宋" w:cs="Tahoma"/>
          <w:sz w:val="32"/>
          <w:szCs w:val="32"/>
        </w:rPr>
        <w:t>2.</w:t>
      </w:r>
      <w:r w:rsidR="002F6843" w:rsidRPr="002F6843">
        <w:rPr>
          <w:rFonts w:ascii="仿宋" w:eastAsia="仿宋" w:hAnsi="仿宋" w:hint="eastAsia"/>
          <w:sz w:val="32"/>
          <w:szCs w:val="32"/>
        </w:rPr>
        <w:t xml:space="preserve"> </w:t>
      </w:r>
      <w:r w:rsidR="002F6843">
        <w:rPr>
          <w:rFonts w:ascii="仿宋" w:eastAsia="仿宋" w:hAnsi="仿宋" w:hint="eastAsia"/>
          <w:sz w:val="32"/>
          <w:szCs w:val="32"/>
        </w:rPr>
        <w:t>山东理工大学采购网</w:t>
      </w:r>
      <w:r w:rsidR="009707BB" w:rsidRPr="00B94432">
        <w:rPr>
          <w:rFonts w:ascii="仿宋" w:eastAsia="仿宋" w:hAnsi="仿宋" w:cs="Tahoma" w:hint="eastAsia"/>
          <w:sz w:val="32"/>
          <w:szCs w:val="32"/>
        </w:rPr>
        <w:t>网站链接：</w:t>
      </w:r>
      <w:hyperlink r:id="rId10" w:history="1">
        <w:r w:rsidR="004C7EAA" w:rsidRPr="001F023D">
          <w:rPr>
            <w:rStyle w:val="a9"/>
            <w:rFonts w:ascii="仿宋" w:eastAsia="仿宋" w:hAnsi="仿宋" w:hint="eastAsia"/>
            <w:sz w:val="32"/>
            <w:szCs w:val="32"/>
          </w:rPr>
          <w:t>https://cgzx.sdut.edu.cn/</w:t>
        </w:r>
      </w:hyperlink>
    </w:p>
    <w:p w14:paraId="144E68FE" w14:textId="77777777" w:rsidR="00B502D7" w:rsidRDefault="00B502D7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</w:p>
    <w:p w14:paraId="1F1EA454" w14:textId="77777777" w:rsidR="00FA56A3" w:rsidRPr="00B94432" w:rsidRDefault="002F6843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B94432">
        <w:rPr>
          <w:rFonts w:ascii="仿宋" w:eastAsia="仿宋" w:hAnsi="仿宋" w:cs="Tahoma" w:hint="eastAsia"/>
          <w:sz w:val="32"/>
          <w:szCs w:val="32"/>
        </w:rPr>
        <w:lastRenderedPageBreak/>
        <w:t>如对本报告有任何疑问，请与</w:t>
      </w:r>
      <w:r>
        <w:rPr>
          <w:rFonts w:ascii="仿宋" w:eastAsia="仿宋" w:hAnsi="仿宋" w:cs="Tahoma" w:hint="eastAsia"/>
          <w:sz w:val="32"/>
          <w:szCs w:val="32"/>
        </w:rPr>
        <w:t>资产与实验设备管理处</w:t>
      </w:r>
      <w:r w:rsidR="003F0FB1">
        <w:rPr>
          <w:rFonts w:ascii="仿宋" w:eastAsia="仿宋" w:hAnsi="仿宋" w:cs="Tahoma" w:hint="eastAsia"/>
          <w:sz w:val="32"/>
          <w:szCs w:val="32"/>
        </w:rPr>
        <w:t>综合信息管理科联系，</w:t>
      </w:r>
      <w:r w:rsidR="003F0FB1" w:rsidRPr="00B94432">
        <w:rPr>
          <w:rFonts w:ascii="仿宋" w:eastAsia="仿宋" w:hAnsi="仿宋" w:cs="Tahoma" w:hint="eastAsia"/>
          <w:sz w:val="32"/>
          <w:szCs w:val="32"/>
        </w:rPr>
        <w:t>联系电话：</w:t>
      </w:r>
      <w:r w:rsidR="003F0FB1" w:rsidRPr="00B94432">
        <w:rPr>
          <w:rFonts w:ascii="仿宋" w:eastAsia="仿宋" w:hAnsi="仿宋" w:cs="Tahoma"/>
          <w:sz w:val="32"/>
          <w:szCs w:val="32"/>
        </w:rPr>
        <w:t>0533-278</w:t>
      </w:r>
      <w:r w:rsidR="003F0FB1">
        <w:rPr>
          <w:rFonts w:ascii="仿宋" w:eastAsia="仿宋" w:hAnsi="仿宋" w:cs="Tahoma"/>
          <w:sz w:val="32"/>
          <w:szCs w:val="32"/>
        </w:rPr>
        <w:t>2210，</w:t>
      </w:r>
      <w:r w:rsidR="00FA56A3" w:rsidRPr="00B94432">
        <w:rPr>
          <w:rFonts w:ascii="仿宋" w:eastAsia="仿宋" w:hAnsi="仿宋" w:cs="Tahoma"/>
          <w:sz w:val="32"/>
          <w:szCs w:val="32"/>
        </w:rPr>
        <w:t>邮箱：</w:t>
      </w:r>
      <w:hyperlink r:id="rId11" w:history="1">
        <w:r w:rsidR="00B502D7" w:rsidRPr="00B94432">
          <w:rPr>
            <w:rStyle w:val="a9"/>
            <w:rFonts w:ascii="仿宋" w:eastAsia="仿宋" w:hAnsi="仿宋" w:cs="Tahoma"/>
            <w:color w:val="auto"/>
            <w:sz w:val="32"/>
            <w:szCs w:val="32"/>
          </w:rPr>
          <w:t>bgs@sdut.edu.cn</w:t>
        </w:r>
      </w:hyperlink>
      <w:r w:rsidR="00FA56A3" w:rsidRPr="00B94432">
        <w:rPr>
          <w:rFonts w:ascii="仿宋" w:eastAsia="仿宋" w:hAnsi="仿宋" w:cs="Tahoma" w:hint="eastAsia"/>
          <w:sz w:val="32"/>
          <w:szCs w:val="32"/>
        </w:rPr>
        <w:t>。</w:t>
      </w:r>
    </w:p>
    <w:p w14:paraId="7592EC00" w14:textId="77777777" w:rsidR="00B502D7" w:rsidRPr="00742402" w:rsidRDefault="00B502D7" w:rsidP="00143E2E">
      <w:pPr>
        <w:pStyle w:val="a8"/>
        <w:shd w:val="clear" w:color="auto" w:fill="FFFFFF"/>
        <w:spacing w:before="0" w:beforeAutospacing="0" w:after="0" w:afterAutospacing="0"/>
        <w:ind w:firstLineChars="150" w:firstLine="435"/>
        <w:jc w:val="both"/>
        <w:rPr>
          <w:rFonts w:ascii="仿宋" w:eastAsia="仿宋" w:hAnsi="仿宋" w:cs="Tahoma"/>
          <w:sz w:val="29"/>
          <w:szCs w:val="29"/>
        </w:rPr>
      </w:pPr>
    </w:p>
    <w:p w14:paraId="2074B2C3" w14:textId="77777777" w:rsidR="00564B98" w:rsidRPr="00B94432" w:rsidRDefault="00F41EEE" w:rsidP="00B9443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80"/>
        <w:jc w:val="both"/>
        <w:rPr>
          <w:rFonts w:ascii="Tahoma" w:hAnsi="Tahoma" w:cs="Tahoma"/>
          <w:sz w:val="32"/>
          <w:szCs w:val="32"/>
        </w:rPr>
      </w:pPr>
      <w:r w:rsidRPr="00742402">
        <w:rPr>
          <w:rFonts w:ascii="仿宋" w:eastAsia="仿宋" w:hAnsi="仿宋" w:cs="Tahoma" w:hint="eastAsia"/>
          <w:sz w:val="29"/>
          <w:szCs w:val="29"/>
        </w:rPr>
        <w:t xml:space="preserve">                      </w:t>
      </w:r>
      <w:r w:rsidRPr="00B94432">
        <w:rPr>
          <w:rFonts w:ascii="仿宋" w:eastAsia="仿宋" w:hAnsi="仿宋" w:cs="Tahoma"/>
          <w:sz w:val="32"/>
          <w:szCs w:val="32"/>
        </w:rPr>
        <w:t xml:space="preserve"> </w:t>
      </w:r>
      <w:r w:rsidR="002F6843">
        <w:rPr>
          <w:rFonts w:ascii="仿宋" w:eastAsia="仿宋" w:hAnsi="仿宋" w:cs="Tahoma"/>
          <w:sz w:val="32"/>
          <w:szCs w:val="32"/>
        </w:rPr>
        <w:t>资产与实验设备管理处</w:t>
      </w:r>
    </w:p>
    <w:p w14:paraId="37FAB8EF" w14:textId="77777777" w:rsidR="002A340D" w:rsidRPr="00B94432" w:rsidRDefault="00564B98" w:rsidP="003802DB">
      <w:pPr>
        <w:pStyle w:val="a8"/>
        <w:shd w:val="clear" w:color="auto" w:fill="FFFFFF"/>
        <w:spacing w:before="150" w:beforeAutospacing="0" w:after="150" w:afterAutospacing="0" w:line="390" w:lineRule="atLeast"/>
        <w:ind w:firstLineChars="1400" w:firstLine="4480"/>
        <w:jc w:val="both"/>
        <w:rPr>
          <w:rFonts w:asciiTheme="minorEastAsia" w:hAnsiTheme="minorEastAsia"/>
          <w:sz w:val="32"/>
          <w:szCs w:val="32"/>
        </w:rPr>
      </w:pPr>
      <w:r w:rsidRPr="00B94432">
        <w:rPr>
          <w:rFonts w:ascii="仿宋" w:eastAsia="仿宋" w:hAnsi="仿宋" w:cs="Tahoma"/>
          <w:sz w:val="32"/>
          <w:szCs w:val="32"/>
        </w:rPr>
        <w:t>20</w:t>
      </w:r>
      <w:r w:rsidR="00C27E57" w:rsidRPr="00B94432">
        <w:rPr>
          <w:rFonts w:ascii="仿宋" w:eastAsia="仿宋" w:hAnsi="仿宋" w:cs="Tahoma"/>
          <w:sz w:val="32"/>
          <w:szCs w:val="32"/>
        </w:rPr>
        <w:t>2</w:t>
      </w:r>
      <w:r w:rsidR="002F6843">
        <w:rPr>
          <w:rFonts w:ascii="仿宋" w:eastAsia="仿宋" w:hAnsi="仿宋" w:cs="Tahoma"/>
          <w:sz w:val="32"/>
          <w:szCs w:val="32"/>
        </w:rPr>
        <w:t>3年</w:t>
      </w:r>
      <w:r w:rsidR="002F6843">
        <w:rPr>
          <w:rFonts w:ascii="仿宋" w:eastAsia="仿宋" w:hAnsi="仿宋" w:cs="Tahoma" w:hint="eastAsia"/>
          <w:sz w:val="32"/>
          <w:szCs w:val="32"/>
        </w:rPr>
        <w:t>9月</w:t>
      </w:r>
      <w:r w:rsidR="002F6843">
        <w:rPr>
          <w:rFonts w:ascii="仿宋" w:eastAsia="仿宋" w:hAnsi="仿宋" w:cs="Tahoma"/>
          <w:sz w:val="32"/>
          <w:szCs w:val="32"/>
        </w:rPr>
        <w:t>10日</w:t>
      </w:r>
    </w:p>
    <w:sectPr w:rsidR="002A340D" w:rsidRPr="00B94432" w:rsidSect="0021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6292" w14:textId="77777777" w:rsidR="00755E1A" w:rsidRDefault="00755E1A" w:rsidP="0025617A">
      <w:r>
        <w:separator/>
      </w:r>
    </w:p>
  </w:endnote>
  <w:endnote w:type="continuationSeparator" w:id="0">
    <w:p w14:paraId="0A46242D" w14:textId="77777777" w:rsidR="00755E1A" w:rsidRDefault="00755E1A" w:rsidP="002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E84B" w14:textId="77777777" w:rsidR="00755E1A" w:rsidRDefault="00755E1A" w:rsidP="0025617A">
      <w:r>
        <w:separator/>
      </w:r>
    </w:p>
  </w:footnote>
  <w:footnote w:type="continuationSeparator" w:id="0">
    <w:p w14:paraId="1A3B6383" w14:textId="77777777" w:rsidR="00755E1A" w:rsidRDefault="00755E1A" w:rsidP="002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4DE"/>
    <w:multiLevelType w:val="hybridMultilevel"/>
    <w:tmpl w:val="69C2C004"/>
    <w:lvl w:ilvl="0" w:tplc="310E49E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281D182E"/>
    <w:multiLevelType w:val="hybridMultilevel"/>
    <w:tmpl w:val="3C7E4046"/>
    <w:lvl w:ilvl="0" w:tplc="2FB4656C">
      <w:start w:val="1"/>
      <w:numFmt w:val="decimal"/>
      <w:lvlText w:val="%1、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 w15:restartNumberingAfterBreak="0">
    <w:nsid w:val="337975B2"/>
    <w:multiLevelType w:val="hybridMultilevel"/>
    <w:tmpl w:val="D5AA84EC"/>
    <w:lvl w:ilvl="0" w:tplc="7AC2C6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4B1F0B"/>
    <w:multiLevelType w:val="hybridMultilevel"/>
    <w:tmpl w:val="09264174"/>
    <w:lvl w:ilvl="0" w:tplc="664ABF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56775E3C"/>
    <w:multiLevelType w:val="hybridMultilevel"/>
    <w:tmpl w:val="4C3AD4E0"/>
    <w:lvl w:ilvl="0" w:tplc="391C57D0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7EF26555"/>
    <w:multiLevelType w:val="hybridMultilevel"/>
    <w:tmpl w:val="08F03AD4"/>
    <w:lvl w:ilvl="0" w:tplc="76AAEBF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7A"/>
    <w:rsid w:val="00000137"/>
    <w:rsid w:val="00000D76"/>
    <w:rsid w:val="0000410B"/>
    <w:rsid w:val="0001220C"/>
    <w:rsid w:val="00016551"/>
    <w:rsid w:val="00045D39"/>
    <w:rsid w:val="000566B6"/>
    <w:rsid w:val="00056A29"/>
    <w:rsid w:val="00061CF9"/>
    <w:rsid w:val="00065790"/>
    <w:rsid w:val="000752C4"/>
    <w:rsid w:val="0007679D"/>
    <w:rsid w:val="00084A17"/>
    <w:rsid w:val="00085EEF"/>
    <w:rsid w:val="000868F2"/>
    <w:rsid w:val="000A1C43"/>
    <w:rsid w:val="000A48C4"/>
    <w:rsid w:val="000A5402"/>
    <w:rsid w:val="000A5FFA"/>
    <w:rsid w:val="000D38B6"/>
    <w:rsid w:val="000E053A"/>
    <w:rsid w:val="000E5736"/>
    <w:rsid w:val="000E7BB1"/>
    <w:rsid w:val="000F6F43"/>
    <w:rsid w:val="00102400"/>
    <w:rsid w:val="00113EEB"/>
    <w:rsid w:val="00114F2C"/>
    <w:rsid w:val="00117F39"/>
    <w:rsid w:val="00121723"/>
    <w:rsid w:val="00121F03"/>
    <w:rsid w:val="001367D1"/>
    <w:rsid w:val="00141FD6"/>
    <w:rsid w:val="00142AF7"/>
    <w:rsid w:val="00143E2E"/>
    <w:rsid w:val="00146D82"/>
    <w:rsid w:val="001610DA"/>
    <w:rsid w:val="001714D0"/>
    <w:rsid w:val="001737C5"/>
    <w:rsid w:val="00174193"/>
    <w:rsid w:val="00177757"/>
    <w:rsid w:val="00181CBB"/>
    <w:rsid w:val="001825FC"/>
    <w:rsid w:val="001B77A4"/>
    <w:rsid w:val="001C4ADA"/>
    <w:rsid w:val="001D28DF"/>
    <w:rsid w:val="001D4E1D"/>
    <w:rsid w:val="001D5448"/>
    <w:rsid w:val="001F023D"/>
    <w:rsid w:val="001F311F"/>
    <w:rsid w:val="001F77DD"/>
    <w:rsid w:val="002026A0"/>
    <w:rsid w:val="00202CBA"/>
    <w:rsid w:val="00203CE4"/>
    <w:rsid w:val="00211179"/>
    <w:rsid w:val="0021280F"/>
    <w:rsid w:val="00215716"/>
    <w:rsid w:val="002251AE"/>
    <w:rsid w:val="002547A9"/>
    <w:rsid w:val="0025617A"/>
    <w:rsid w:val="00261A0E"/>
    <w:rsid w:val="00263A8C"/>
    <w:rsid w:val="00266230"/>
    <w:rsid w:val="00267736"/>
    <w:rsid w:val="002738F3"/>
    <w:rsid w:val="00275C5E"/>
    <w:rsid w:val="00280A3B"/>
    <w:rsid w:val="00282879"/>
    <w:rsid w:val="0028454F"/>
    <w:rsid w:val="002918DC"/>
    <w:rsid w:val="002A340D"/>
    <w:rsid w:val="002C28B9"/>
    <w:rsid w:val="002C7F21"/>
    <w:rsid w:val="002D4311"/>
    <w:rsid w:val="002D5F7E"/>
    <w:rsid w:val="002E5219"/>
    <w:rsid w:val="002E6692"/>
    <w:rsid w:val="002E7910"/>
    <w:rsid w:val="002F154D"/>
    <w:rsid w:val="002F3EB3"/>
    <w:rsid w:val="002F63FF"/>
    <w:rsid w:val="002F6843"/>
    <w:rsid w:val="002F7D58"/>
    <w:rsid w:val="003014B9"/>
    <w:rsid w:val="00306D3F"/>
    <w:rsid w:val="00311CBF"/>
    <w:rsid w:val="00317588"/>
    <w:rsid w:val="00321B73"/>
    <w:rsid w:val="003238E2"/>
    <w:rsid w:val="00333E01"/>
    <w:rsid w:val="00344013"/>
    <w:rsid w:val="00345D92"/>
    <w:rsid w:val="0034600E"/>
    <w:rsid w:val="003474FA"/>
    <w:rsid w:val="00350A4E"/>
    <w:rsid w:val="003516A9"/>
    <w:rsid w:val="003520CF"/>
    <w:rsid w:val="00354F43"/>
    <w:rsid w:val="0037073A"/>
    <w:rsid w:val="003802DB"/>
    <w:rsid w:val="00380881"/>
    <w:rsid w:val="00382A41"/>
    <w:rsid w:val="00391944"/>
    <w:rsid w:val="00392875"/>
    <w:rsid w:val="003A214E"/>
    <w:rsid w:val="003B4252"/>
    <w:rsid w:val="003D50EE"/>
    <w:rsid w:val="003F0FB1"/>
    <w:rsid w:val="003F2510"/>
    <w:rsid w:val="003F2CDC"/>
    <w:rsid w:val="00402A82"/>
    <w:rsid w:val="00407892"/>
    <w:rsid w:val="004137EB"/>
    <w:rsid w:val="00430F67"/>
    <w:rsid w:val="0043387C"/>
    <w:rsid w:val="00433B22"/>
    <w:rsid w:val="00436F76"/>
    <w:rsid w:val="0044046E"/>
    <w:rsid w:val="0045368A"/>
    <w:rsid w:val="00457D7E"/>
    <w:rsid w:val="00460AA9"/>
    <w:rsid w:val="004611F3"/>
    <w:rsid w:val="004818BB"/>
    <w:rsid w:val="00487713"/>
    <w:rsid w:val="0049526A"/>
    <w:rsid w:val="004A0D06"/>
    <w:rsid w:val="004A0FF5"/>
    <w:rsid w:val="004A6FD0"/>
    <w:rsid w:val="004B05C1"/>
    <w:rsid w:val="004B159D"/>
    <w:rsid w:val="004C7EAA"/>
    <w:rsid w:val="004D50AD"/>
    <w:rsid w:val="004E32DC"/>
    <w:rsid w:val="004F65E4"/>
    <w:rsid w:val="005112C8"/>
    <w:rsid w:val="00514D46"/>
    <w:rsid w:val="005152DC"/>
    <w:rsid w:val="00520A74"/>
    <w:rsid w:val="00520AAA"/>
    <w:rsid w:val="005210A3"/>
    <w:rsid w:val="00522922"/>
    <w:rsid w:val="00533CA6"/>
    <w:rsid w:val="0054196F"/>
    <w:rsid w:val="00542AB2"/>
    <w:rsid w:val="00544C55"/>
    <w:rsid w:val="0054507C"/>
    <w:rsid w:val="00546849"/>
    <w:rsid w:val="00556A52"/>
    <w:rsid w:val="005626F9"/>
    <w:rsid w:val="00563D5A"/>
    <w:rsid w:val="00564B98"/>
    <w:rsid w:val="005762CB"/>
    <w:rsid w:val="005837B6"/>
    <w:rsid w:val="00583DB6"/>
    <w:rsid w:val="005A45CB"/>
    <w:rsid w:val="005B41DA"/>
    <w:rsid w:val="005B5CCD"/>
    <w:rsid w:val="005B6805"/>
    <w:rsid w:val="005C291F"/>
    <w:rsid w:val="005C4D30"/>
    <w:rsid w:val="005C4FDE"/>
    <w:rsid w:val="005D456B"/>
    <w:rsid w:val="005D70E0"/>
    <w:rsid w:val="006003F0"/>
    <w:rsid w:val="006007A8"/>
    <w:rsid w:val="006042CE"/>
    <w:rsid w:val="00624187"/>
    <w:rsid w:val="00627BFB"/>
    <w:rsid w:val="006342F2"/>
    <w:rsid w:val="00634D53"/>
    <w:rsid w:val="00662152"/>
    <w:rsid w:val="00683C78"/>
    <w:rsid w:val="00685182"/>
    <w:rsid w:val="00687DF7"/>
    <w:rsid w:val="00694CF4"/>
    <w:rsid w:val="006A3AF7"/>
    <w:rsid w:val="006A7734"/>
    <w:rsid w:val="006B3AC0"/>
    <w:rsid w:val="006B653D"/>
    <w:rsid w:val="006B6B34"/>
    <w:rsid w:val="006C1A46"/>
    <w:rsid w:val="006C397D"/>
    <w:rsid w:val="006C3E89"/>
    <w:rsid w:val="006C5110"/>
    <w:rsid w:val="006D1F94"/>
    <w:rsid w:val="006D69FE"/>
    <w:rsid w:val="006E5FC7"/>
    <w:rsid w:val="006E5FCA"/>
    <w:rsid w:val="006F2211"/>
    <w:rsid w:val="006F70D9"/>
    <w:rsid w:val="00701A88"/>
    <w:rsid w:val="0070485E"/>
    <w:rsid w:val="00704ECE"/>
    <w:rsid w:val="00713874"/>
    <w:rsid w:val="00722CA9"/>
    <w:rsid w:val="00725800"/>
    <w:rsid w:val="007300EB"/>
    <w:rsid w:val="007366AA"/>
    <w:rsid w:val="0074005E"/>
    <w:rsid w:val="00742402"/>
    <w:rsid w:val="00742A56"/>
    <w:rsid w:val="0074439D"/>
    <w:rsid w:val="00746216"/>
    <w:rsid w:val="007518D8"/>
    <w:rsid w:val="00755E1A"/>
    <w:rsid w:val="00764280"/>
    <w:rsid w:val="00767983"/>
    <w:rsid w:val="007756C8"/>
    <w:rsid w:val="007848AF"/>
    <w:rsid w:val="00784E22"/>
    <w:rsid w:val="007862DE"/>
    <w:rsid w:val="00790905"/>
    <w:rsid w:val="00792931"/>
    <w:rsid w:val="0079525A"/>
    <w:rsid w:val="007A27DD"/>
    <w:rsid w:val="007B2BDA"/>
    <w:rsid w:val="007B4478"/>
    <w:rsid w:val="007C67A7"/>
    <w:rsid w:val="007D45C0"/>
    <w:rsid w:val="007D5235"/>
    <w:rsid w:val="007E7169"/>
    <w:rsid w:val="007F391C"/>
    <w:rsid w:val="007F42B3"/>
    <w:rsid w:val="00803A98"/>
    <w:rsid w:val="00810597"/>
    <w:rsid w:val="00817614"/>
    <w:rsid w:val="00817EB8"/>
    <w:rsid w:val="00820A1C"/>
    <w:rsid w:val="00822F17"/>
    <w:rsid w:val="00823645"/>
    <w:rsid w:val="00844E94"/>
    <w:rsid w:val="00865499"/>
    <w:rsid w:val="00874034"/>
    <w:rsid w:val="00882096"/>
    <w:rsid w:val="0088676C"/>
    <w:rsid w:val="00895E0D"/>
    <w:rsid w:val="0089664D"/>
    <w:rsid w:val="008A5492"/>
    <w:rsid w:val="008B1583"/>
    <w:rsid w:val="008B3FAF"/>
    <w:rsid w:val="008C0C06"/>
    <w:rsid w:val="008C1778"/>
    <w:rsid w:val="008C2013"/>
    <w:rsid w:val="008D2E79"/>
    <w:rsid w:val="008D4B81"/>
    <w:rsid w:val="008F6071"/>
    <w:rsid w:val="008F613E"/>
    <w:rsid w:val="009057EF"/>
    <w:rsid w:val="009072FB"/>
    <w:rsid w:val="00910AC3"/>
    <w:rsid w:val="00924C44"/>
    <w:rsid w:val="00930585"/>
    <w:rsid w:val="00945C24"/>
    <w:rsid w:val="00946639"/>
    <w:rsid w:val="00950DE9"/>
    <w:rsid w:val="009516CD"/>
    <w:rsid w:val="0095574C"/>
    <w:rsid w:val="00955F66"/>
    <w:rsid w:val="009707BB"/>
    <w:rsid w:val="009865D3"/>
    <w:rsid w:val="00987198"/>
    <w:rsid w:val="00994365"/>
    <w:rsid w:val="00995132"/>
    <w:rsid w:val="00997D74"/>
    <w:rsid w:val="009A26D2"/>
    <w:rsid w:val="009A4332"/>
    <w:rsid w:val="009B3255"/>
    <w:rsid w:val="009B49CB"/>
    <w:rsid w:val="009B670D"/>
    <w:rsid w:val="009B7776"/>
    <w:rsid w:val="009C594F"/>
    <w:rsid w:val="009F410B"/>
    <w:rsid w:val="00A23347"/>
    <w:rsid w:val="00A3382A"/>
    <w:rsid w:val="00A53308"/>
    <w:rsid w:val="00A5418B"/>
    <w:rsid w:val="00A547E1"/>
    <w:rsid w:val="00A57CC6"/>
    <w:rsid w:val="00A66B61"/>
    <w:rsid w:val="00A8141B"/>
    <w:rsid w:val="00A84F75"/>
    <w:rsid w:val="00A95871"/>
    <w:rsid w:val="00AA26BF"/>
    <w:rsid w:val="00AA38DC"/>
    <w:rsid w:val="00AC3F65"/>
    <w:rsid w:val="00AC74A3"/>
    <w:rsid w:val="00AD21AF"/>
    <w:rsid w:val="00AD277C"/>
    <w:rsid w:val="00AE0CAC"/>
    <w:rsid w:val="00AE1FBF"/>
    <w:rsid w:val="00AE3F40"/>
    <w:rsid w:val="00AE61AD"/>
    <w:rsid w:val="00AE6C29"/>
    <w:rsid w:val="00AE7A26"/>
    <w:rsid w:val="00AF3592"/>
    <w:rsid w:val="00B121D0"/>
    <w:rsid w:val="00B24EBA"/>
    <w:rsid w:val="00B27C6A"/>
    <w:rsid w:val="00B34E76"/>
    <w:rsid w:val="00B502D7"/>
    <w:rsid w:val="00B55C19"/>
    <w:rsid w:val="00B57654"/>
    <w:rsid w:val="00B63E69"/>
    <w:rsid w:val="00B743EE"/>
    <w:rsid w:val="00B802B7"/>
    <w:rsid w:val="00B80376"/>
    <w:rsid w:val="00B90D29"/>
    <w:rsid w:val="00B94432"/>
    <w:rsid w:val="00B9539E"/>
    <w:rsid w:val="00BA2F05"/>
    <w:rsid w:val="00BB7C32"/>
    <w:rsid w:val="00BE2FFD"/>
    <w:rsid w:val="00BE518B"/>
    <w:rsid w:val="00BF4C5C"/>
    <w:rsid w:val="00C044FD"/>
    <w:rsid w:val="00C07CAC"/>
    <w:rsid w:val="00C07EA5"/>
    <w:rsid w:val="00C10D41"/>
    <w:rsid w:val="00C152AC"/>
    <w:rsid w:val="00C22057"/>
    <w:rsid w:val="00C253EC"/>
    <w:rsid w:val="00C27E57"/>
    <w:rsid w:val="00C3051F"/>
    <w:rsid w:val="00C41E6B"/>
    <w:rsid w:val="00C55C56"/>
    <w:rsid w:val="00C64DB1"/>
    <w:rsid w:val="00C7157E"/>
    <w:rsid w:val="00C7392E"/>
    <w:rsid w:val="00C763B7"/>
    <w:rsid w:val="00C83234"/>
    <w:rsid w:val="00C92DAA"/>
    <w:rsid w:val="00C945CD"/>
    <w:rsid w:val="00CA2B41"/>
    <w:rsid w:val="00CB12D8"/>
    <w:rsid w:val="00CB1F69"/>
    <w:rsid w:val="00CB299B"/>
    <w:rsid w:val="00CC0265"/>
    <w:rsid w:val="00CC03CA"/>
    <w:rsid w:val="00CC3B16"/>
    <w:rsid w:val="00CF1BEC"/>
    <w:rsid w:val="00CF2B81"/>
    <w:rsid w:val="00CF6896"/>
    <w:rsid w:val="00D04136"/>
    <w:rsid w:val="00D06DD5"/>
    <w:rsid w:val="00D14466"/>
    <w:rsid w:val="00D14A0A"/>
    <w:rsid w:val="00D17268"/>
    <w:rsid w:val="00D20082"/>
    <w:rsid w:val="00D225F1"/>
    <w:rsid w:val="00D2350B"/>
    <w:rsid w:val="00D31D1F"/>
    <w:rsid w:val="00D42ECE"/>
    <w:rsid w:val="00D513BC"/>
    <w:rsid w:val="00D5367E"/>
    <w:rsid w:val="00D55293"/>
    <w:rsid w:val="00D666D0"/>
    <w:rsid w:val="00D71CBE"/>
    <w:rsid w:val="00D75CBE"/>
    <w:rsid w:val="00D96223"/>
    <w:rsid w:val="00DA30E6"/>
    <w:rsid w:val="00DA3AD3"/>
    <w:rsid w:val="00DA3AE3"/>
    <w:rsid w:val="00DB5937"/>
    <w:rsid w:val="00DC47A3"/>
    <w:rsid w:val="00DC5664"/>
    <w:rsid w:val="00DC5713"/>
    <w:rsid w:val="00DD2895"/>
    <w:rsid w:val="00DD3272"/>
    <w:rsid w:val="00DD7C2E"/>
    <w:rsid w:val="00DD7C94"/>
    <w:rsid w:val="00DE080C"/>
    <w:rsid w:val="00DE25B6"/>
    <w:rsid w:val="00DE438E"/>
    <w:rsid w:val="00DF5CCE"/>
    <w:rsid w:val="00DF7212"/>
    <w:rsid w:val="00E00785"/>
    <w:rsid w:val="00E14814"/>
    <w:rsid w:val="00E161A9"/>
    <w:rsid w:val="00E1759C"/>
    <w:rsid w:val="00E21489"/>
    <w:rsid w:val="00E214F6"/>
    <w:rsid w:val="00E337DF"/>
    <w:rsid w:val="00E427D9"/>
    <w:rsid w:val="00E43ED8"/>
    <w:rsid w:val="00E4763B"/>
    <w:rsid w:val="00E6145C"/>
    <w:rsid w:val="00E7273B"/>
    <w:rsid w:val="00E731AE"/>
    <w:rsid w:val="00E87698"/>
    <w:rsid w:val="00E92E16"/>
    <w:rsid w:val="00E9504C"/>
    <w:rsid w:val="00E96EF7"/>
    <w:rsid w:val="00EB6F1E"/>
    <w:rsid w:val="00EC1BD7"/>
    <w:rsid w:val="00EC2DE7"/>
    <w:rsid w:val="00EC38CE"/>
    <w:rsid w:val="00EC5D83"/>
    <w:rsid w:val="00ED2AE8"/>
    <w:rsid w:val="00ED2EDD"/>
    <w:rsid w:val="00EE3246"/>
    <w:rsid w:val="00EE6F0C"/>
    <w:rsid w:val="00EF14E5"/>
    <w:rsid w:val="00EF5113"/>
    <w:rsid w:val="00F07787"/>
    <w:rsid w:val="00F114F9"/>
    <w:rsid w:val="00F11B26"/>
    <w:rsid w:val="00F20841"/>
    <w:rsid w:val="00F20A96"/>
    <w:rsid w:val="00F233AD"/>
    <w:rsid w:val="00F37957"/>
    <w:rsid w:val="00F41EEE"/>
    <w:rsid w:val="00F63D2D"/>
    <w:rsid w:val="00F65AF6"/>
    <w:rsid w:val="00F72F13"/>
    <w:rsid w:val="00F74B56"/>
    <w:rsid w:val="00F84790"/>
    <w:rsid w:val="00F87605"/>
    <w:rsid w:val="00FA0E9B"/>
    <w:rsid w:val="00FA1623"/>
    <w:rsid w:val="00FA23F7"/>
    <w:rsid w:val="00FA4AA0"/>
    <w:rsid w:val="00FA56A3"/>
    <w:rsid w:val="00FA7998"/>
    <w:rsid w:val="00FB3F02"/>
    <w:rsid w:val="00FC5A0C"/>
    <w:rsid w:val="00FC61B1"/>
    <w:rsid w:val="00FD6674"/>
    <w:rsid w:val="00FE1CA0"/>
    <w:rsid w:val="00FE46AF"/>
    <w:rsid w:val="00FE7D47"/>
    <w:rsid w:val="00FF4881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92B55"/>
  <w15:docId w15:val="{52B03534-1111-4E0E-995B-53DDD9C9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1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17A"/>
    <w:rPr>
      <w:sz w:val="18"/>
      <w:szCs w:val="18"/>
    </w:rPr>
  </w:style>
  <w:style w:type="character" w:styleId="a7">
    <w:name w:val="Strong"/>
    <w:basedOn w:val="a0"/>
    <w:uiPriority w:val="22"/>
    <w:qFormat/>
    <w:rsid w:val="0025617A"/>
    <w:rPr>
      <w:b/>
      <w:bCs/>
    </w:rPr>
  </w:style>
  <w:style w:type="paragraph" w:styleId="a8">
    <w:name w:val="Normal (Web)"/>
    <w:basedOn w:val="a"/>
    <w:uiPriority w:val="99"/>
    <w:unhideWhenUsed/>
    <w:qFormat/>
    <w:rsid w:val="00F65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707B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2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basedOn w:val="a"/>
    <w:link w:val="Char"/>
    <w:uiPriority w:val="1"/>
    <w:qFormat/>
    <w:rsid w:val="00C945CD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">
    <w:name w:val="无间隔 Char"/>
    <w:basedOn w:val="a0"/>
    <w:link w:val="1"/>
    <w:uiPriority w:val="1"/>
    <w:qFormat/>
    <w:rsid w:val="00C945CD"/>
    <w:rPr>
      <w:kern w:val="0"/>
      <w:sz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E438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E438E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1F023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F0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2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s@sdut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gzx.sdut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sbc.sdut.edu.cn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hhf\Desktop\&#30456;&#20851;&#32479;&#35745;\20230701&#27979;&#35797;&#24773;&#20917;&#27719;&#2463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/>
              <a:t>采购信息公开 </a:t>
            </a:r>
          </a:p>
        </c:rich>
      </c:tx>
      <c:layout>
        <c:manualLayout>
          <c:xMode val="edge"/>
          <c:yMode val="edge"/>
          <c:x val="0.38876693561435638"/>
          <c:y val="2.4353116351967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'2021-2023上半年 (2)'!$B$2</c:f>
              <c:strCache>
                <c:ptCount val="1"/>
                <c:pt idx="0">
                  <c:v>数量（项）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'2021-2023上半年 (2)'!$A$3:$A$7</c:f>
              <c:strCache>
                <c:ptCount val="5"/>
                <c:pt idx="0">
                  <c:v>采购公告</c:v>
                </c:pt>
                <c:pt idx="1">
                  <c:v>单一来源</c:v>
                </c:pt>
                <c:pt idx="2">
                  <c:v>更正公告</c:v>
                </c:pt>
                <c:pt idx="3">
                  <c:v>结果公告</c:v>
                </c:pt>
                <c:pt idx="4">
                  <c:v>终止公告</c:v>
                </c:pt>
              </c:strCache>
            </c:strRef>
          </c:cat>
          <c:val>
            <c:numRef>
              <c:f>'2021-2023上半年 (2)'!$B$3:$B$7</c:f>
              <c:numCache>
                <c:formatCode>General</c:formatCode>
                <c:ptCount val="5"/>
                <c:pt idx="0">
                  <c:v>93</c:v>
                </c:pt>
                <c:pt idx="1">
                  <c:v>23</c:v>
                </c:pt>
                <c:pt idx="2">
                  <c:v>18</c:v>
                </c:pt>
                <c:pt idx="3">
                  <c:v>91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8-438D-AC8D-D5F9DB0AA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4887151"/>
        <c:axId val="1065175487"/>
      </c:barChart>
      <c:catAx>
        <c:axId val="120488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65175487"/>
        <c:crosses val="autoZero"/>
        <c:auto val="1"/>
        <c:lblAlgn val="ctr"/>
        <c:lblOffset val="100"/>
        <c:noMultiLvlLbl val="0"/>
      </c:catAx>
      <c:valAx>
        <c:axId val="1065175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488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5FA2-50DC-455F-8F37-37AEF720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hp005</dc:creator>
  <cp:keywords/>
  <dc:description/>
  <cp:lastModifiedBy>001</cp:lastModifiedBy>
  <cp:revision>2</cp:revision>
  <cp:lastPrinted>2019-10-28T00:34:00Z</cp:lastPrinted>
  <dcterms:created xsi:type="dcterms:W3CDTF">2023-09-12T07:37:00Z</dcterms:created>
  <dcterms:modified xsi:type="dcterms:W3CDTF">2023-09-12T07:37:00Z</dcterms:modified>
</cp:coreProperties>
</file>