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BC" w:rsidRDefault="00043BBC" w:rsidP="00043BBC">
      <w:pPr>
        <w:pStyle w:val="a3"/>
        <w:spacing w:line="420" w:lineRule="atLeast"/>
        <w:ind w:firstLine="480"/>
        <w:jc w:val="center"/>
        <w:rPr>
          <w:lang w:val="en"/>
        </w:rPr>
      </w:pPr>
      <w:r>
        <w:rPr>
          <w:b/>
          <w:bCs/>
          <w:color w:val="0078C2"/>
          <w:sz w:val="36"/>
          <w:szCs w:val="36"/>
          <w:lang w:val="en"/>
        </w:rPr>
        <w:t>学校部署2021年政府采购计划编报工作</w:t>
      </w:r>
      <w:bookmarkStart w:id="0" w:name="_GoBack"/>
      <w:bookmarkEnd w:id="0"/>
    </w:p>
    <w:p w:rsidR="00043BBC" w:rsidRDefault="00043BBC" w:rsidP="00043BBC">
      <w:pPr>
        <w:pStyle w:val="a3"/>
        <w:spacing w:line="420" w:lineRule="atLeast"/>
        <w:ind w:firstLine="480"/>
        <w:jc w:val="both"/>
        <w:rPr>
          <w:lang w:val="en"/>
        </w:rPr>
      </w:pPr>
      <w:r>
        <w:rPr>
          <w:lang w:val="en"/>
        </w:rPr>
        <w:t>11月16日，学校在鸿远楼一楼报告厅召开2021年政府采购计划编报工作部署会，安排部署相关工作。校党委常委、副校长王立斌主持，各机关部门、直属单位、研究院分管政府采购工作负责人，各学院分管政府采购工作负责人、采购计划编报工作人员参加会议。</w:t>
      </w:r>
    </w:p>
    <w:p w:rsidR="00043BBC" w:rsidRDefault="00043BBC" w:rsidP="00043BBC">
      <w:pPr>
        <w:pStyle w:val="a3"/>
        <w:jc w:val="center"/>
        <w:rPr>
          <w:lang w:val="en"/>
        </w:rPr>
      </w:pPr>
      <w:r>
        <w:rPr>
          <w:noProof/>
        </w:rPr>
        <w:drawing>
          <wp:inline distT="0" distB="0" distL="0" distR="0">
            <wp:extent cx="6087745" cy="4061460"/>
            <wp:effectExtent l="0" t="0" r="8255" b="0"/>
            <wp:docPr id="2" name="图片 2" descr="https://lgwindow.sdut.edu.cn/_upload/article/images/7b/9f/f6b5144a4d93ab577e92c36b2d6a/3081b661-d171-42af-a965-57f829252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gwindow.sdut.edu.cn/_upload/article/images/7b/9f/f6b5144a4d93ab577e92c36b2d6a/3081b661-d171-42af-a965-57f829252b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7745" cy="4061460"/>
                    </a:xfrm>
                    <a:prstGeom prst="rect">
                      <a:avLst/>
                    </a:prstGeom>
                    <a:noFill/>
                    <a:ln>
                      <a:noFill/>
                    </a:ln>
                  </pic:spPr>
                </pic:pic>
              </a:graphicData>
            </a:graphic>
          </wp:inline>
        </w:drawing>
      </w:r>
    </w:p>
    <w:p w:rsidR="00043BBC" w:rsidRDefault="00043BBC" w:rsidP="00043BBC">
      <w:pPr>
        <w:pStyle w:val="a3"/>
        <w:spacing w:line="420" w:lineRule="atLeast"/>
        <w:ind w:firstLine="480"/>
        <w:jc w:val="both"/>
        <w:rPr>
          <w:lang w:val="en"/>
        </w:rPr>
      </w:pPr>
      <w:r>
        <w:rPr>
          <w:lang w:val="en"/>
        </w:rPr>
        <w:t>招标采购中心负责人就采购计划编报中的重点事项作了解读和说明；资产管理处负责人通报了2020年政府采购情况；计划财务处负责人传达了山东省财政厅2021年财政预算工作会议主要精神。</w:t>
      </w:r>
    </w:p>
    <w:p w:rsidR="00043BBC" w:rsidRDefault="00043BBC" w:rsidP="00043BBC">
      <w:pPr>
        <w:pStyle w:val="a3"/>
        <w:jc w:val="center"/>
        <w:rPr>
          <w:lang w:val="en"/>
        </w:rPr>
      </w:pPr>
      <w:r>
        <w:rPr>
          <w:noProof/>
        </w:rPr>
        <w:lastRenderedPageBreak/>
        <w:drawing>
          <wp:inline distT="0" distB="0" distL="0" distR="0">
            <wp:extent cx="6079490" cy="4061460"/>
            <wp:effectExtent l="0" t="0" r="0" b="0"/>
            <wp:docPr id="1" name="图片 1" descr="https://lgwindow.sdut.edu.cn/_upload/article/images/7b/9f/f6b5144a4d93ab577e92c36b2d6a/15ce90cf-584e-4e64-a8fc-e5574d133a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gwindow.sdut.edu.cn/_upload/article/images/7b/9f/f6b5144a4d93ab577e92c36b2d6a/15ce90cf-584e-4e64-a8fc-e5574d133a0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9490" cy="4061460"/>
                    </a:xfrm>
                    <a:prstGeom prst="rect">
                      <a:avLst/>
                    </a:prstGeom>
                    <a:noFill/>
                    <a:ln>
                      <a:noFill/>
                    </a:ln>
                  </pic:spPr>
                </pic:pic>
              </a:graphicData>
            </a:graphic>
          </wp:inline>
        </w:drawing>
      </w:r>
    </w:p>
    <w:p w:rsidR="00043BBC" w:rsidRDefault="00043BBC" w:rsidP="00043BBC">
      <w:pPr>
        <w:pStyle w:val="a3"/>
        <w:spacing w:line="420" w:lineRule="atLeast"/>
        <w:ind w:firstLine="480"/>
        <w:jc w:val="both"/>
        <w:rPr>
          <w:lang w:val="en"/>
        </w:rPr>
      </w:pPr>
      <w:r>
        <w:rPr>
          <w:lang w:val="en"/>
        </w:rPr>
        <w:t>王立斌主持会议时强调，2021年政府采购计划编报面临许多新的情况，省审计厅对高校各种经费的使用审计实现了全覆盖，所有经费纳入“应编尽编，应采尽采”范围；2021年作为“十四五”起始年，在省拨经费尚不明确的情况下，给政府采购计划编报增加了难度。他要求参会人员，把会议的工作部署和采购政策要求以及面临的新情况传达到每一位教职工，共同做好采购计划编报工作。</w:t>
      </w:r>
    </w:p>
    <w:p w:rsidR="00043BBC" w:rsidRDefault="00043BBC" w:rsidP="00043BBC">
      <w:pPr>
        <w:pStyle w:val="a3"/>
        <w:spacing w:line="420" w:lineRule="atLeast"/>
        <w:ind w:firstLine="480"/>
        <w:jc w:val="both"/>
        <w:rPr>
          <w:lang w:val="en"/>
        </w:rPr>
      </w:pPr>
      <w:r>
        <w:rPr>
          <w:lang w:val="en"/>
        </w:rPr>
        <w:t>王立斌指出，近年来，在各部门、学院的共同努力下，政府采购计划编报质量得到不断提升，但仍存在部分问题。面对学校各专项经费日益紧张的现状和政府采购计划经费使用绩效考核更加严格的要求，希望牵头部门和其他部门、各学院携手同心，解决存在的问题，不断提升经费使用效率。</w:t>
      </w:r>
    </w:p>
    <w:p w:rsidR="00043BBC" w:rsidRDefault="00043BBC" w:rsidP="00043BBC">
      <w:pPr>
        <w:pStyle w:val="a3"/>
        <w:spacing w:line="420" w:lineRule="atLeast"/>
        <w:ind w:firstLine="480"/>
        <w:jc w:val="both"/>
        <w:rPr>
          <w:lang w:val="en"/>
        </w:rPr>
      </w:pPr>
      <w:r>
        <w:rPr>
          <w:lang w:val="en"/>
        </w:rPr>
        <w:t>围绕做好政府采购计划编报工作，王立斌提出要求。一要加强顶层设计，切实提高公共资源共享建设和利用。2021年是“十四五”开启之年，政府采购计划编报要从顶层做好二至三年的计划，以本科教学为主体，加大投入，做好公共平台和公共资源共享建设，提高公共资源的利用率。二要强化发展需求，提高资金投入的精准度。牵头部门要加大统筹、统配力度，增强绩效意识，根据学校发展需求，严格把关，以需求为导向，严格控制重复购置和不必要的支出，提高政府采购的准确度，切实把资源分配好、利用好。</w:t>
      </w:r>
    </w:p>
    <w:p w:rsidR="00043BBC" w:rsidRPr="00043BBC" w:rsidRDefault="00043BBC" w:rsidP="00043BBC">
      <w:pPr>
        <w:rPr>
          <w:lang w:val="en"/>
        </w:rPr>
      </w:pPr>
    </w:p>
    <w:p w:rsidR="007B7A52" w:rsidRPr="00043BBC" w:rsidRDefault="007B7A52" w:rsidP="00043BBC"/>
    <w:sectPr w:rsidR="007B7A52" w:rsidRPr="00043B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BC"/>
    <w:rsid w:val="00043BBC"/>
    <w:rsid w:val="007B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D8B8E-BE13-46A4-A6B5-343F5354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BB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05194">
      <w:bodyDiv w:val="1"/>
      <w:marLeft w:val="0"/>
      <w:marRight w:val="0"/>
      <w:marTop w:val="0"/>
      <w:marBottom w:val="0"/>
      <w:divBdr>
        <w:top w:val="none" w:sz="0" w:space="0" w:color="auto"/>
        <w:left w:val="none" w:sz="0" w:space="0" w:color="auto"/>
        <w:bottom w:val="none" w:sz="0" w:space="0" w:color="auto"/>
        <w:right w:val="none" w:sz="0" w:space="0" w:color="auto"/>
      </w:divBdr>
      <w:divsChild>
        <w:div w:id="1561358902">
          <w:marLeft w:val="0"/>
          <w:marRight w:val="0"/>
          <w:marTop w:val="900"/>
          <w:marBottom w:val="900"/>
          <w:divBdr>
            <w:top w:val="none" w:sz="0" w:space="0" w:color="auto"/>
            <w:left w:val="none" w:sz="0" w:space="0" w:color="auto"/>
            <w:bottom w:val="none" w:sz="0" w:space="0" w:color="auto"/>
            <w:right w:val="none" w:sz="0" w:space="0" w:color="auto"/>
          </w:divBdr>
          <w:divsChild>
            <w:div w:id="1428959601">
              <w:marLeft w:val="0"/>
              <w:marRight w:val="0"/>
              <w:marTop w:val="0"/>
              <w:marBottom w:val="0"/>
              <w:divBdr>
                <w:top w:val="none" w:sz="0" w:space="0" w:color="auto"/>
                <w:left w:val="none" w:sz="0" w:space="0" w:color="auto"/>
                <w:bottom w:val="none" w:sz="0" w:space="0" w:color="auto"/>
                <w:right w:val="none" w:sz="0" w:space="0" w:color="auto"/>
              </w:divBdr>
              <w:divsChild>
                <w:div w:id="623733493">
                  <w:marLeft w:val="0"/>
                  <w:marRight w:val="0"/>
                  <w:marTop w:val="0"/>
                  <w:marBottom w:val="0"/>
                  <w:divBdr>
                    <w:top w:val="none" w:sz="0" w:space="0" w:color="auto"/>
                    <w:left w:val="none" w:sz="0" w:space="0" w:color="auto"/>
                    <w:bottom w:val="none" w:sz="0" w:space="0" w:color="auto"/>
                    <w:right w:val="none" w:sz="0" w:space="0" w:color="auto"/>
                  </w:divBdr>
                  <w:divsChild>
                    <w:div w:id="1565799185">
                      <w:marLeft w:val="0"/>
                      <w:marRight w:val="0"/>
                      <w:marTop w:val="0"/>
                      <w:marBottom w:val="0"/>
                      <w:divBdr>
                        <w:top w:val="none" w:sz="0" w:space="0" w:color="auto"/>
                        <w:left w:val="none" w:sz="0" w:space="0" w:color="auto"/>
                        <w:bottom w:val="none" w:sz="0" w:space="0" w:color="auto"/>
                        <w:right w:val="none" w:sz="0" w:space="0" w:color="auto"/>
                      </w:divBdr>
                      <w:divsChild>
                        <w:div w:id="19652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0FE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2020-11-18T01:38:00Z</dcterms:created>
  <dcterms:modified xsi:type="dcterms:W3CDTF">2020-11-18T01:39:00Z</dcterms:modified>
</cp:coreProperties>
</file>